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Аналитический отчёт</w:t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о деятельности городского методического </w:t>
      </w:r>
      <w:r>
        <w:rPr>
          <w:b/>
          <w:sz w:val="40"/>
          <w:szCs w:val="40"/>
        </w:rPr>
        <w:t xml:space="preserve">о</w:t>
      </w:r>
      <w:r>
        <w:rPr>
          <w:b/>
          <w:sz w:val="40"/>
          <w:szCs w:val="40"/>
        </w:rPr>
        <w:t xml:space="preserve">бъединения педагогов – психологов </w:t>
      </w:r>
      <w:r/>
    </w:p>
    <w:p>
      <w:pPr>
        <w:jc w:val="center"/>
        <w:tabs>
          <w:tab w:val="left" w:pos="6405" w:leader="none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за 2021 - 2022</w:t>
      </w:r>
      <w:r>
        <w:rPr>
          <w:b/>
          <w:sz w:val="40"/>
          <w:szCs w:val="40"/>
        </w:rPr>
        <w:t xml:space="preserve"> учебный год.</w:t>
      </w:r>
      <w:r/>
    </w:p>
    <w:p>
      <w:pPr>
        <w:jc w:val="both"/>
        <w:spacing w:line="360" w:lineRule="auto"/>
        <w:rPr>
          <w:sz w:val="40"/>
          <w:szCs w:val="40"/>
        </w:rPr>
      </w:pPr>
      <w:r>
        <w:rPr>
          <w:sz w:val="40"/>
          <w:szCs w:val="40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tabs>
          <w:tab w:val="left" w:pos="640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Аналитический отчёт о деятельности городского методического объединени</w:t>
      </w:r>
      <w:r>
        <w:rPr>
          <w:rFonts w:ascii="Times New Roman" w:hAnsi="Times New Roman"/>
          <w:b/>
          <w:sz w:val="28"/>
          <w:szCs w:val="28"/>
        </w:rPr>
        <w:t xml:space="preserve">я педагогов – психологов за 2021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b/>
          <w:sz w:val="28"/>
          <w:szCs w:val="28"/>
        </w:rPr>
        <w:t xml:space="preserve">2022</w:t>
      </w:r>
      <w:r>
        <w:rPr>
          <w:rFonts w:ascii="Times New Roman" w:hAnsi="Times New Roman"/>
          <w:b/>
          <w:sz w:val="28"/>
          <w:szCs w:val="28"/>
        </w:rPr>
        <w:t xml:space="preserve"> учебный год.</w:t>
      </w:r>
      <w:r/>
    </w:p>
    <w:p>
      <w:pPr>
        <w:jc w:val="center"/>
        <w:tabs>
          <w:tab w:val="left" w:pos="640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методической помощи учрежде</w:t>
      </w:r>
      <w:r>
        <w:rPr>
          <w:rFonts w:ascii="Times New Roman" w:hAnsi="Times New Roman" w:cs="Times New Roman"/>
          <w:sz w:val="28"/>
          <w:szCs w:val="28"/>
        </w:rPr>
        <w:t xml:space="preserve">ниям, осуществляющим образовательную деятельность, психолого-педагогическую и медико-социальную помощь детям, испытывающим трудности в усвоении основных общеобразовательных программ развития и социальной адаптации, методической учёбы педагогических кадров.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1.Совершенствование содержания, форм и методов подготовки, переподготовки и повышения квалификации педагогических кадров.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2.Участие в подготовке и создании </w:t>
      </w:r>
      <w:r>
        <w:rPr>
          <w:rFonts w:ascii="Times New Roman" w:hAnsi="Times New Roman" w:cs="Times New Roman"/>
          <w:sz w:val="28"/>
          <w:szCs w:val="28"/>
        </w:rPr>
        <w:t xml:space="preserve">психолого</w:t>
      </w:r>
      <w:r>
        <w:rPr>
          <w:rFonts w:ascii="Times New Roman" w:hAnsi="Times New Roman" w:cs="Times New Roman"/>
          <w:sz w:val="28"/>
          <w:szCs w:val="28"/>
        </w:rPr>
        <w:t xml:space="preserve"> – педагогических условий преемственности непрерывного образования.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3.Изучение, обобщение и внедрение в практику результативного педагогического опыта работы коллег.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Организация условий для профессионального роста, развития творческой инициативы, индивидуальной самообразовательной деятельности.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направления деятельности: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1.Организационно-методическая работа.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2.Диагностико-коррекционная работа.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3.Просветительская деятельность.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4.Работа со специалистами.</w:t>
      </w:r>
      <w:r/>
    </w:p>
    <w:p>
      <w:pPr>
        <w:pStyle w:val="647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Развитие психологической службы в городе занимает одно из центральных мест в рейтинге современных задач, реализуемых в рамках образовательного процесса. Психологическая служба  г. Донецка Р</w:t>
      </w:r>
      <w:r>
        <w:rPr>
          <w:rFonts w:ascii="Times New Roman" w:hAnsi="Times New Roman"/>
          <w:sz w:val="28"/>
          <w:szCs w:val="28"/>
        </w:rPr>
        <w:t xml:space="preserve">остовской области представлена 19-ю</w:t>
      </w:r>
      <w:r>
        <w:rPr>
          <w:rFonts w:ascii="Times New Roman" w:hAnsi="Times New Roman"/>
          <w:sz w:val="28"/>
          <w:szCs w:val="28"/>
        </w:rPr>
        <w:t xml:space="preserve"> педагогами</w:t>
      </w:r>
      <w:r>
        <w:rPr>
          <w:rFonts w:ascii="Times New Roman" w:hAnsi="Times New Roman"/>
          <w:sz w:val="28"/>
          <w:szCs w:val="28"/>
        </w:rPr>
        <w:t xml:space="preserve">–психологами,  работающими  в 9</w:t>
      </w:r>
      <w:r>
        <w:rPr>
          <w:rFonts w:ascii="Times New Roman" w:hAnsi="Times New Roman"/>
          <w:sz w:val="28"/>
          <w:szCs w:val="28"/>
        </w:rPr>
        <w:t xml:space="preserve">-ти общеобразовательных школ</w:t>
      </w:r>
      <w:r>
        <w:rPr>
          <w:rFonts w:ascii="Times New Roman" w:hAnsi="Times New Roman"/>
          <w:sz w:val="28"/>
          <w:szCs w:val="28"/>
        </w:rPr>
        <w:t xml:space="preserve">ах, Доме детского творчества, 8</w:t>
      </w:r>
      <w:r>
        <w:rPr>
          <w:rFonts w:ascii="Times New Roman" w:hAnsi="Times New Roman"/>
          <w:sz w:val="28"/>
          <w:szCs w:val="28"/>
        </w:rPr>
        <w:t xml:space="preserve"> дошкольных образовательных учреждениях.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Высшее псих</w:t>
      </w:r>
      <w:r>
        <w:rPr>
          <w:rFonts w:ascii="Times New Roman" w:hAnsi="Times New Roman"/>
          <w:sz w:val="28"/>
          <w:szCs w:val="28"/>
        </w:rPr>
        <w:t xml:space="preserve">ологическое образование имеют 18 педагогов-психологов, 1педагог-психолог – среде специальное.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Средний стаж работы: 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-психолог</w:t>
      </w:r>
      <w:r>
        <w:rPr>
          <w:rFonts w:ascii="Times New Roman" w:hAnsi="Times New Roman"/>
          <w:sz w:val="28"/>
          <w:szCs w:val="28"/>
        </w:rPr>
        <w:t xml:space="preserve">а имею</w:t>
      </w:r>
      <w:r>
        <w:rPr>
          <w:rFonts w:ascii="Times New Roman" w:hAnsi="Times New Roman"/>
          <w:sz w:val="28"/>
          <w:szCs w:val="28"/>
        </w:rPr>
        <w:t xml:space="preserve">т стаж работы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от 20 до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25 лет;</w:t>
      </w:r>
      <w:r>
        <w:rPr>
          <w:rFonts w:ascii="Times New Roman" w:hAnsi="Times New Roman"/>
          <w:sz w:val="28"/>
          <w:szCs w:val="28"/>
        </w:rPr>
        <w:t xml:space="preserve">    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педагога-психолога имеют стаж работы </w:t>
      </w:r>
      <w:r>
        <w:rPr>
          <w:rFonts w:ascii="Times New Roman" w:hAnsi="Times New Roman"/>
          <w:b/>
          <w:sz w:val="28"/>
          <w:szCs w:val="28"/>
        </w:rPr>
        <w:t xml:space="preserve">- от 15-20 лет;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 педагога-психолога имеют стаж работы – </w:t>
      </w:r>
      <w:r>
        <w:rPr>
          <w:rFonts w:ascii="Times New Roman" w:hAnsi="Times New Roman"/>
          <w:b/>
          <w:sz w:val="28"/>
          <w:szCs w:val="28"/>
        </w:rPr>
        <w:t xml:space="preserve">от 10- до15 лет</w:t>
      </w:r>
      <w:r>
        <w:rPr>
          <w:rFonts w:ascii="Times New Roman" w:hAnsi="Times New Roman"/>
          <w:sz w:val="28"/>
          <w:szCs w:val="28"/>
        </w:rPr>
        <w:t xml:space="preserve">;           </w:t>
      </w:r>
      <w:r/>
    </w:p>
    <w:p>
      <w:pPr>
        <w:jc w:val="both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педагогов-психологов имеют стаж работы </w:t>
      </w:r>
      <w:r>
        <w:rPr>
          <w:rFonts w:ascii="Times New Roman" w:hAnsi="Times New Roman"/>
          <w:b/>
          <w:sz w:val="28"/>
          <w:szCs w:val="28"/>
        </w:rPr>
        <w:t xml:space="preserve">от 5 до 10 лет;</w:t>
      </w:r>
      <w:r/>
    </w:p>
    <w:p>
      <w:pPr>
        <w:jc w:val="both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 xml:space="preserve">педагогов-психологов имеют стаж работы от </w:t>
      </w:r>
      <w:r>
        <w:rPr>
          <w:rFonts w:ascii="Times New Roman" w:hAnsi="Times New Roman"/>
          <w:b/>
          <w:sz w:val="28"/>
          <w:szCs w:val="28"/>
        </w:rPr>
        <w:t xml:space="preserve">0 до 5 лет стажа.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60"/>
        <w:ind w:left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2022-2023</w:t>
      </w:r>
      <w:r>
        <w:rPr>
          <w:rFonts w:ascii="Times New Roman" w:hAnsi="Times New Roman"/>
          <w:sz w:val="28"/>
          <w:szCs w:val="28"/>
        </w:rPr>
        <w:t xml:space="preserve"> учебном году </w:t>
      </w:r>
      <w:r>
        <w:rPr>
          <w:rFonts w:ascii="Times New Roman" w:hAnsi="Times New Roman"/>
          <w:sz w:val="28"/>
          <w:szCs w:val="28"/>
        </w:rPr>
        <w:t xml:space="preserve">пройдено большое количество курсов повышения</w:t>
      </w:r>
      <w:r>
        <w:rPr>
          <w:rFonts w:ascii="Times New Roman" w:hAnsi="Times New Roman"/>
          <w:sz w:val="28"/>
          <w:szCs w:val="28"/>
        </w:rPr>
        <w:t xml:space="preserve"> квалификации у педагогов-психологов ДОО и СОО города по темам: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</w:t>
      </w:r>
      <w:r>
        <w:rPr>
          <w:rFonts w:ascii="Times New Roman" w:hAnsi="Times New Roman"/>
          <w:sz w:val="28"/>
          <w:szCs w:val="28"/>
        </w:rPr>
        <w:t xml:space="preserve">шение  профессионального уровня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jc w:val="both"/>
        <w:spacing w:line="240" w:lineRule="auto"/>
        <w:shd w:val="clear" w:color="auto" w:fill="ffffff"/>
        <w:tabs>
          <w:tab w:val="left" w:pos="58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</w:rPr>
        <w:t xml:space="preserve">с 16.06.2021г. по 30.06.2022</w:t>
      </w:r>
      <w:r>
        <w:rPr>
          <w:rFonts w:ascii="Times New Roman" w:hAnsi="Times New Roman" w:eastAsia="Times New Roman"/>
          <w:b/>
          <w:color w:val="000000"/>
          <w:sz w:val="28"/>
          <w:szCs w:val="28"/>
        </w:rPr>
        <w:t xml:space="preserve">г.</w:t>
      </w:r>
      <w:r>
        <w:rPr>
          <w:rFonts w:ascii="Times New Roman" w:hAnsi="Times New Roman" w:eastAsia="Times New Roman"/>
          <w:color w:val="000000"/>
          <w:sz w:val="28"/>
          <w:szCs w:val="28"/>
        </w:rPr>
        <w:t xml:space="preserve"> - курсы повышения квалификации по программе «Роль педагога-психолога в свете требований ФГОС».  </w:t>
      </w:r>
      <w:r>
        <w:rPr>
          <w:rFonts w:ascii="Times New Roman" w:hAnsi="Times New Roman"/>
          <w:bCs/>
          <w:iCs/>
          <w:color w:val="000000"/>
          <w:spacing w:val="-5"/>
          <w:sz w:val="28"/>
          <w:szCs w:val="28"/>
        </w:rPr>
        <w:t xml:space="preserve">МИНИСТЕРСТВО НАУКИ И ВЫСШЕГО ОБРАЗОВАНИЯ РОССИЙСКОЙ ФЕДЕРАЦИИ  </w:t>
      </w:r>
      <w:r>
        <w:rPr>
          <w:rFonts w:ascii="Times New Roman" w:hAnsi="Times New Roman"/>
          <w:sz w:val="28"/>
          <w:szCs w:val="28"/>
        </w:rPr>
        <w:t xml:space="preserve">Федеральное государственное бюджетное образовательное учреждение высшего образования «МОСКОВСКИЙ ГОСУДАРСТВ</w:t>
      </w:r>
      <w:r>
        <w:rPr>
          <w:rFonts w:ascii="Times New Roman" w:hAnsi="Times New Roman"/>
          <w:sz w:val="28"/>
          <w:szCs w:val="28"/>
        </w:rPr>
        <w:t xml:space="preserve">ЕННЫЙ УНИВЕРСИТЕТ ТЕХНОЛОГИЙ И УПРАВЛЕНИЯ ИМЕНИ К.Г. РАЗУМОВСКОГО (Первый казачий университет)» Донской казачий государственный институт пищевых технологий и бизнеса (филиал)  ФГБОУ ВО «МГУТУ ИМЕНИ К.Г. РАЗУМОВСКОГО (ПКУ)» в объеме 72 часов (удостоверение)</w:t>
      </w:r>
      <w:r/>
    </w:p>
    <w:p>
      <w:pPr>
        <w:jc w:val="both"/>
        <w:spacing w:line="240" w:lineRule="auto"/>
        <w:tabs>
          <w:tab w:val="left" w:pos="851" w:leader="none"/>
          <w:tab w:val="left" w:pos="386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 11.02.2022г. по 26.02.2022</w:t>
      </w:r>
      <w:r>
        <w:rPr>
          <w:rFonts w:ascii="Times New Roman" w:hAnsi="Times New Roman"/>
          <w:b/>
          <w:sz w:val="28"/>
          <w:szCs w:val="28"/>
        </w:rPr>
        <w:t xml:space="preserve">г.</w:t>
      </w:r>
      <w:r>
        <w:rPr>
          <w:rFonts w:ascii="Times New Roman" w:hAnsi="Times New Roman"/>
          <w:sz w:val="28"/>
          <w:szCs w:val="28"/>
        </w:rPr>
        <w:t xml:space="preserve"> – курсы повыше</w:t>
      </w:r>
      <w:r>
        <w:rPr>
          <w:rFonts w:ascii="Times New Roman" w:hAnsi="Times New Roman"/>
          <w:sz w:val="28"/>
          <w:szCs w:val="28"/>
        </w:rPr>
        <w:t xml:space="preserve">ния квалификации по программе «Предпринимательское и социальное проектирование в основной средней школе. Практические рекомендации по разработке, созданию, ведению и оформлению проектной деятельности». ОУ Фонд «Педагогический университет «Первое сентября».</w:t>
      </w:r>
      <w:r/>
    </w:p>
    <w:p>
      <w:pPr>
        <w:pStyle w:val="6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sz w:val="28"/>
          <w:szCs w:val="28"/>
        </w:rPr>
        <w:t xml:space="preserve"> 22.03.2022г. по 16.04.2022</w:t>
      </w:r>
      <w:r>
        <w:rPr>
          <w:rFonts w:ascii="Times New Roman" w:hAnsi="Times New Roman" w:cs="Times New Roman"/>
          <w:b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.- курсы  повышения  квалификации в Частном профессиональном образовательном учреждении «Донецкий институт Южного Университета (</w:t>
      </w:r>
      <w:r>
        <w:rPr>
          <w:rFonts w:ascii="Times New Roman" w:hAnsi="Times New Roman" w:cs="Times New Roman"/>
          <w:sz w:val="28"/>
          <w:szCs w:val="28"/>
        </w:rPr>
        <w:t xml:space="preserve">ИУБиП</w:t>
      </w:r>
      <w:r>
        <w:rPr>
          <w:rFonts w:ascii="Times New Roman" w:hAnsi="Times New Roman" w:cs="Times New Roman"/>
          <w:sz w:val="28"/>
          <w:szCs w:val="28"/>
        </w:rPr>
        <w:t xml:space="preserve">)» по программе: « Психолого-педагогические технологии в деятельности педагога-психолога» в объёме 72 часов.</w:t>
      </w:r>
      <w:r/>
    </w:p>
    <w:p>
      <w:pPr>
        <w:spacing w:line="240" w:lineRule="auto"/>
        <w:tabs>
          <w:tab w:val="left" w:pos="85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line="240" w:lineRule="auto"/>
        <w:tabs>
          <w:tab w:val="left" w:pos="851" w:leader="none"/>
        </w:tabs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Профессиональная подготовка педагогов-психологов</w:t>
      </w:r>
      <w:r/>
    </w:p>
    <w:p>
      <w:pPr>
        <w:jc w:val="center"/>
        <w:spacing w:line="240" w:lineRule="auto"/>
        <w:tabs>
          <w:tab w:val="left" w:pos="851" w:leader="none"/>
        </w:tabs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 за 2021-2022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учебный год</w:t>
      </w:r>
      <w:r/>
    </w:p>
    <w:p>
      <w:pPr>
        <w:numPr>
          <w:ilvl w:val="0"/>
          <w:numId w:val="6"/>
        </w:numPr>
        <w:contextualSpacing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"Диагностика к готовности к шк</w:t>
      </w:r>
      <w:r>
        <w:rPr>
          <w:rFonts w:ascii="Times New Roman" w:hAnsi="Times New Roman"/>
          <w:sz w:val="28"/>
          <w:szCs w:val="28"/>
        </w:rPr>
        <w:t xml:space="preserve">оле </w:t>
      </w:r>
      <w:r>
        <w:rPr>
          <w:rFonts w:ascii="Times New Roman" w:hAnsi="Times New Roman"/>
          <w:sz w:val="28"/>
          <w:szCs w:val="28"/>
        </w:rPr>
        <w:t xml:space="preserve">у детей старшего дошкольно</w:t>
      </w:r>
      <w:r>
        <w:rPr>
          <w:rFonts w:ascii="Times New Roman" w:hAnsi="Times New Roman"/>
          <w:sz w:val="28"/>
          <w:szCs w:val="28"/>
        </w:rPr>
        <w:t xml:space="preserve">го возраста: комплексный подход</w:t>
      </w:r>
      <w:r>
        <w:rPr>
          <w:rFonts w:ascii="Times New Roman" w:hAnsi="Times New Roman"/>
          <w:sz w:val="28"/>
          <w:szCs w:val="28"/>
        </w:rPr>
        <w:t xml:space="preserve">"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numPr>
          <w:ilvl w:val="0"/>
          <w:numId w:val="6"/>
        </w:numPr>
        <w:contextualSpacing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Инновационная прогр</w:t>
      </w:r>
      <w:r>
        <w:rPr>
          <w:rFonts w:ascii="Times New Roman" w:hAnsi="Times New Roman"/>
          <w:sz w:val="28"/>
          <w:szCs w:val="28"/>
        </w:rPr>
        <w:t xml:space="preserve">амма ДО «От рождения до школы.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Последние изменения».</w:t>
      </w:r>
      <w:r/>
    </w:p>
    <w:p>
      <w:pPr>
        <w:numPr>
          <w:ilvl w:val="0"/>
          <w:numId w:val="6"/>
        </w:numPr>
        <w:contextualSpacing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« ППК в образовательном учреждении: пакет документов, организация взаимодействия специалистов»</w:t>
      </w:r>
      <w:r/>
    </w:p>
    <w:p>
      <w:pPr>
        <w:numPr>
          <w:ilvl w:val="0"/>
          <w:numId w:val="6"/>
        </w:numPr>
        <w:contextualSpacing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Развиивающие</w:t>
      </w:r>
      <w:r>
        <w:rPr>
          <w:rFonts w:ascii="Times New Roman" w:hAnsi="Times New Roman"/>
          <w:sz w:val="28"/>
          <w:szCs w:val="28"/>
        </w:rPr>
        <w:t xml:space="preserve"> занятия с детьми с 6месяцев до 1.5 лет в условиях ясельных групп и семьи».</w:t>
      </w:r>
      <w:r/>
    </w:p>
    <w:p>
      <w:pPr>
        <w:jc w:val="both"/>
        <w:spacing w:line="240" w:lineRule="auto"/>
        <w:tabs>
          <w:tab w:val="left" w:pos="141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/>
    </w:p>
    <w:p>
      <w:pPr>
        <w:numPr>
          <w:ilvl w:val="0"/>
          <w:numId w:val="6"/>
        </w:numPr>
        <w:contextualSpacing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Онлайн-марафон: «</w:t>
      </w:r>
      <w:r>
        <w:rPr>
          <w:rFonts w:ascii="Times New Roman" w:hAnsi="Times New Roman"/>
          <w:sz w:val="28"/>
          <w:szCs w:val="28"/>
        </w:rPr>
        <w:t xml:space="preserve">Сказкотерапия</w:t>
      </w:r>
      <w:r>
        <w:rPr>
          <w:rFonts w:ascii="Times New Roman" w:hAnsi="Times New Roman"/>
          <w:sz w:val="28"/>
          <w:szCs w:val="28"/>
        </w:rPr>
        <w:t xml:space="preserve">»</w:t>
      </w:r>
      <w:r/>
    </w:p>
    <w:p>
      <w:pPr>
        <w:numPr>
          <w:ilvl w:val="0"/>
          <w:numId w:val="6"/>
        </w:numPr>
        <w:contextualSpacing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Публикация в СМИ «Секреты счастливого детства»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Серия </w:t>
      </w:r>
      <w:r>
        <w:rPr>
          <w:rFonts w:ascii="Times New Roman" w:hAnsi="Times New Roman"/>
          <w:sz w:val="28"/>
          <w:szCs w:val="28"/>
        </w:rPr>
        <w:t xml:space="preserve">вебинаров</w:t>
      </w:r>
      <w:r>
        <w:rPr>
          <w:rFonts w:ascii="Times New Roman" w:hAnsi="Times New Roman"/>
          <w:sz w:val="28"/>
          <w:szCs w:val="28"/>
        </w:rPr>
        <w:t xml:space="preserve"> «Учеба дома: как оказывать ребенку помощь, способствующую развитию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Семинар-практикум: « Реализация ФГОС </w:t>
      </w:r>
      <w:r>
        <w:rPr>
          <w:rFonts w:ascii="Times New Roman" w:hAnsi="Times New Roman"/>
          <w:sz w:val="28"/>
          <w:szCs w:val="28"/>
        </w:rPr>
        <w:t xml:space="preserve">ДО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развитие</w:t>
      </w:r>
      <w:r>
        <w:rPr>
          <w:rFonts w:ascii="Times New Roman" w:hAnsi="Times New Roman"/>
          <w:sz w:val="28"/>
          <w:szCs w:val="28"/>
        </w:rPr>
        <w:t xml:space="preserve"> творческих способностей детей дошкольного возраста».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: Что такое «Ресурсный класс»?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: «Арт-терапия как метод работы с эмоциональными проблемами у детей дошкольного возраста и учащихся начальной школы».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: «</w:t>
      </w:r>
      <w:r>
        <w:rPr>
          <w:rFonts w:ascii="Times New Roman" w:hAnsi="Times New Roman"/>
          <w:sz w:val="28"/>
          <w:szCs w:val="28"/>
        </w:rPr>
        <w:t xml:space="preserve">Сказкотерапия</w:t>
      </w:r>
      <w:r>
        <w:rPr>
          <w:rFonts w:ascii="Times New Roman" w:hAnsi="Times New Roman"/>
          <w:sz w:val="28"/>
          <w:szCs w:val="28"/>
        </w:rPr>
        <w:t xml:space="preserve"> и терапевтическая метафора для работы с эмоциональными проблемами детей дошкольного и младшего школьного возраста».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 «Синдром дефицита внимания и </w:t>
      </w:r>
      <w:r>
        <w:rPr>
          <w:rFonts w:ascii="Times New Roman" w:hAnsi="Times New Roman"/>
          <w:sz w:val="28"/>
          <w:szCs w:val="28"/>
        </w:rPr>
        <w:t xml:space="preserve">гиперактивности</w:t>
      </w:r>
      <w:r>
        <w:rPr>
          <w:rFonts w:ascii="Times New Roman" w:hAnsi="Times New Roman"/>
          <w:sz w:val="28"/>
          <w:szCs w:val="28"/>
        </w:rPr>
        <w:t xml:space="preserve"> у детей дошкольного и школьного возраста: миф и реальность».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Публикация «Проект по патриотическому воспитанию дошкольников»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Посещение МО ДОУ</w:t>
      </w:r>
      <w:r>
        <w:rPr>
          <w:rFonts w:ascii="Times New Roman" w:hAnsi="Times New Roman"/>
          <w:sz w:val="28"/>
          <w:szCs w:val="28"/>
        </w:rPr>
        <w:t xml:space="preserve"> 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Публикация в международном сетевом издании «Солнечный свет» статья: «Сказка учит, сказка лечит, сказка помогает жить!»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: «</w:t>
      </w:r>
      <w:r>
        <w:rPr>
          <w:rFonts w:ascii="Times New Roman" w:hAnsi="Times New Roman"/>
          <w:sz w:val="28"/>
          <w:szCs w:val="28"/>
        </w:rPr>
        <w:t xml:space="preserve"> Развитие креативного мышления у детей дошкольного возраста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»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Вебинар</w:t>
      </w:r>
      <w:r>
        <w:rPr>
          <w:rFonts w:ascii="Times New Roman" w:hAnsi="Times New Roman"/>
          <w:sz w:val="28"/>
          <w:szCs w:val="28"/>
        </w:rPr>
        <w:t xml:space="preserve">: «</w:t>
      </w:r>
      <w:r>
        <w:rPr>
          <w:rFonts w:ascii="Times New Roman" w:hAnsi="Times New Roman"/>
          <w:sz w:val="28"/>
          <w:szCs w:val="28"/>
        </w:rPr>
        <w:t xml:space="preserve">Игротерапия</w:t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корррекционно</w:t>
      </w:r>
      <w:r>
        <w:rPr>
          <w:rFonts w:ascii="Times New Roman" w:hAnsi="Times New Roman"/>
          <w:sz w:val="28"/>
          <w:szCs w:val="28"/>
        </w:rPr>
        <w:t xml:space="preserve">-развивающей работе с детьми с ОВЗ».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в конкурсе профессионального мастерства (победитель): Работа «</w:t>
      </w:r>
      <w:r>
        <w:rPr>
          <w:rFonts w:ascii="Times New Roman" w:hAnsi="Times New Roman"/>
          <w:sz w:val="28"/>
          <w:szCs w:val="28"/>
        </w:rPr>
        <w:t xml:space="preserve">Сказкотерапия</w:t>
      </w:r>
      <w:r>
        <w:rPr>
          <w:rFonts w:ascii="Times New Roman" w:hAnsi="Times New Roman"/>
          <w:sz w:val="28"/>
          <w:szCs w:val="28"/>
        </w:rPr>
        <w:t xml:space="preserve">, как основной метод работы с эмоциональными проблемами детей дошкольного возраста».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Публикация в СМИ « Мы разные, но мы вместе!»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Развитие мелкой моторики и зрительно-моторной координации у детей при подготовке к школе.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Методы работы с </w:t>
      </w:r>
      <w:r>
        <w:rPr>
          <w:rFonts w:ascii="Times New Roman" w:hAnsi="Times New Roman"/>
          <w:sz w:val="28"/>
          <w:szCs w:val="28"/>
        </w:rPr>
        <w:t xml:space="preserve">гиперактивными</w:t>
      </w:r>
      <w:r>
        <w:rPr>
          <w:rFonts w:ascii="Times New Roman" w:hAnsi="Times New Roman"/>
          <w:sz w:val="28"/>
          <w:szCs w:val="28"/>
        </w:rPr>
        <w:t xml:space="preserve"> детьми и корректировка поведенческих моделей. 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Всероссийский форум «Воспитатели России»: «Воспитаем здорового ребенка. Поволжье»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Всероссийский образовательный портал «Завуч».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</w:t>
      </w:r>
      <w:r>
        <w:rPr>
          <w:rFonts w:ascii="Times New Roman" w:hAnsi="Times New Roman"/>
          <w:sz w:val="28"/>
          <w:szCs w:val="28"/>
        </w:rPr>
        <w:t xml:space="preserve">танционное </w:t>
      </w:r>
      <w:r>
        <w:rPr>
          <w:rFonts w:ascii="Times New Roman" w:hAnsi="Times New Roman"/>
          <w:sz w:val="28"/>
          <w:szCs w:val="28"/>
        </w:rPr>
        <w:t xml:space="preserve">обучение по курсу</w:t>
      </w:r>
      <w:r>
        <w:rPr>
          <w:rFonts w:ascii="Times New Roman" w:hAnsi="Times New Roman"/>
          <w:sz w:val="28"/>
          <w:szCs w:val="28"/>
        </w:rPr>
        <w:t xml:space="preserve">: «</w:t>
      </w:r>
      <w:r>
        <w:rPr>
          <w:rFonts w:ascii="Times New Roman" w:hAnsi="Times New Roman"/>
          <w:sz w:val="28"/>
          <w:szCs w:val="28"/>
        </w:rPr>
        <w:t xml:space="preserve">Актуальные направления работы педагога-психолога</w:t>
      </w:r>
      <w:r>
        <w:rPr>
          <w:rFonts w:ascii="Times New Roman" w:hAnsi="Times New Roman"/>
          <w:sz w:val="28"/>
          <w:szCs w:val="28"/>
        </w:rPr>
        <w:t xml:space="preserve"> ДОУ» в объёме 16 ч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left="360"/>
        <w:spacing w:line="240" w:lineRule="auto"/>
        <w:tabs>
          <w:tab w:val="left" w:pos="851" w:leader="none"/>
          <w:tab w:val="left" w:pos="3868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Профессиональная подготовка:</w:t>
      </w:r>
      <w:r/>
    </w:p>
    <w:p>
      <w:pPr>
        <w:pStyle w:val="664"/>
        <w:numPr>
          <w:ilvl w:val="0"/>
          <w:numId w:val="6"/>
        </w:num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11.2021</w:t>
      </w:r>
      <w:r>
        <w:rPr>
          <w:rFonts w:ascii="Times New Roman" w:hAnsi="Times New Roman"/>
          <w:b/>
          <w:sz w:val="28"/>
          <w:szCs w:val="28"/>
        </w:rPr>
        <w:t xml:space="preserve">г. - </w:t>
      </w:r>
      <w:r>
        <w:rPr>
          <w:rFonts w:ascii="Times New Roman" w:hAnsi="Times New Roman"/>
          <w:sz w:val="28"/>
          <w:szCs w:val="28"/>
        </w:rPr>
        <w:t xml:space="preserve">участие во  Всерос</w:t>
      </w:r>
      <w:r>
        <w:rPr>
          <w:rFonts w:ascii="Times New Roman" w:hAnsi="Times New Roman"/>
          <w:sz w:val="28"/>
          <w:szCs w:val="28"/>
        </w:rPr>
        <w:t xml:space="preserve">сийской педагогической конференции «Принципы эффективного взаимодействия педагога с родителями обучающихся в рамках ФГОС» (секция «Основное общее и среднее общее образование) доклад  «Игровой тренинг для родителей выпускников «ОГЭ без проблем» (Сертификат)</w:t>
      </w:r>
      <w:r/>
    </w:p>
    <w:p>
      <w:pPr>
        <w:ind w:left="360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10.11.2021</w:t>
      </w:r>
      <w:r>
        <w:rPr>
          <w:rFonts w:ascii="Times New Roman" w:hAnsi="Times New Roman"/>
          <w:b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 xml:space="preserve">- участник Всероссийского </w:t>
      </w:r>
      <w:r>
        <w:rPr>
          <w:rFonts w:ascii="Times New Roman" w:hAnsi="Times New Roman"/>
          <w:sz w:val="28"/>
          <w:szCs w:val="28"/>
        </w:rPr>
        <w:t xml:space="preserve">вебинара</w:t>
      </w:r>
      <w:r>
        <w:rPr>
          <w:rFonts w:ascii="Times New Roman" w:hAnsi="Times New Roman"/>
          <w:sz w:val="28"/>
          <w:szCs w:val="28"/>
        </w:rPr>
        <w:t xml:space="preserve"> пятой сессии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«Практики социальной реабилитации и образования детей с ОВЗ и инвалидностью»</w:t>
      </w:r>
      <w:r>
        <w:rPr>
          <w:rFonts w:ascii="Times New Roman" w:hAnsi="Times New Roman"/>
          <w:sz w:val="28"/>
          <w:szCs w:val="28"/>
        </w:rPr>
        <w:t xml:space="preserve"> Общероссийская общественная организация «Федерация психологов образования России», ФГБОУ </w:t>
      </w:r>
      <w:r>
        <w:rPr>
          <w:rFonts w:ascii="Times New Roman" w:hAnsi="Times New Roman"/>
          <w:sz w:val="28"/>
          <w:szCs w:val="28"/>
        </w:rPr>
        <w:t xml:space="preserve">ВО</w:t>
      </w:r>
      <w:r>
        <w:rPr>
          <w:rFonts w:ascii="Times New Roman" w:hAnsi="Times New Roman"/>
          <w:sz w:val="28"/>
          <w:szCs w:val="28"/>
        </w:rPr>
        <w:t xml:space="preserve"> «Московский государственный психолого-педагогический университет» (Сертификат)</w:t>
      </w:r>
      <w:r/>
    </w:p>
    <w:p>
      <w:pPr>
        <w:pStyle w:val="653"/>
        <w:ind w:left="426"/>
        <w:jc w:val="both"/>
        <w:rPr>
          <w:szCs w:val="28"/>
        </w:rPr>
      </w:pPr>
      <w:r>
        <w:rPr>
          <w:szCs w:val="28"/>
          <w:lang w:eastAsia="ru-RU"/>
        </w:rPr>
        <w:t xml:space="preserve">18.11.2021</w:t>
      </w:r>
      <w:r>
        <w:rPr>
          <w:szCs w:val="28"/>
          <w:lang w:eastAsia="ru-RU"/>
        </w:rPr>
        <w:t xml:space="preserve">г.</w:t>
      </w:r>
      <w:r>
        <w:rPr>
          <w:szCs w:val="28"/>
          <w:lang w:eastAsia="ru-RU"/>
        </w:rPr>
        <w:t xml:space="preserve"> - </w:t>
      </w:r>
      <w:r>
        <w:rPr>
          <w:szCs w:val="28"/>
        </w:rPr>
        <w:t xml:space="preserve">участник Всероссийского </w:t>
      </w:r>
      <w:r>
        <w:rPr>
          <w:szCs w:val="28"/>
        </w:rPr>
        <w:t xml:space="preserve">вебинара</w:t>
      </w:r>
      <w:r>
        <w:rPr>
          <w:szCs w:val="28"/>
        </w:rPr>
        <w:t xml:space="preserve"> пятой сессии </w:t>
      </w:r>
      <w:r>
        <w:rPr>
          <w:bCs/>
          <w:szCs w:val="28"/>
          <w:shd w:val="clear" w:color="auto" w:fill="ffffff"/>
        </w:rPr>
        <w:t xml:space="preserve"> «Практики социальной реабилитации и образования детей с ОВЗ и инвалидностью»</w:t>
      </w:r>
      <w:r>
        <w:rPr>
          <w:szCs w:val="28"/>
        </w:rPr>
        <w:t xml:space="preserve"> Общероссийская общественная организация «Федерация психологов образования России», ФГБОУ </w:t>
      </w:r>
      <w:r>
        <w:rPr>
          <w:szCs w:val="28"/>
        </w:rPr>
        <w:t xml:space="preserve">ВО</w:t>
      </w:r>
      <w:r>
        <w:rPr>
          <w:szCs w:val="28"/>
        </w:rPr>
        <w:t xml:space="preserve"> «Московский государственный психолого-педагогический университет» (Сертификат)</w:t>
      </w:r>
      <w:r/>
    </w:p>
    <w:p>
      <w:pPr>
        <w:ind w:left="426"/>
        <w:spacing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a0a0a"/>
          <w:sz w:val="28"/>
          <w:szCs w:val="28"/>
        </w:rPr>
        <w:t xml:space="preserve">19.11.2021</w:t>
      </w:r>
      <w:r>
        <w:rPr>
          <w:rFonts w:ascii="Times New Roman" w:hAnsi="Times New Roman"/>
          <w:b/>
          <w:bCs/>
          <w:color w:val="0a0a0a"/>
          <w:sz w:val="28"/>
          <w:szCs w:val="28"/>
        </w:rPr>
        <w:t xml:space="preserve">г. -</w:t>
      </w:r>
      <w:r>
        <w:rPr>
          <w:rFonts w:ascii="Times New Roman" w:hAnsi="Times New Roman"/>
          <w:bCs/>
          <w:color w:val="0a0a0a"/>
          <w:sz w:val="28"/>
          <w:szCs w:val="28"/>
        </w:rPr>
        <w:t xml:space="preserve"> участник </w:t>
      </w:r>
      <w:r>
        <w:rPr>
          <w:rFonts w:ascii="Times New Roman" w:hAnsi="Times New Roman"/>
          <w:bCs/>
          <w:color w:val="0a0a0a"/>
          <w:sz w:val="28"/>
          <w:szCs w:val="28"/>
        </w:rPr>
        <w:t xml:space="preserve">вебинара</w:t>
      </w:r>
      <w:r>
        <w:rPr>
          <w:rFonts w:ascii="Times New Roman" w:hAnsi="Times New Roman"/>
          <w:b/>
          <w:bCs/>
          <w:color w:val="0a0a0a"/>
          <w:sz w:val="28"/>
          <w:szCs w:val="28"/>
        </w:rPr>
        <w:t xml:space="preserve">  </w:t>
      </w:r>
      <w:r>
        <w:rPr>
          <w:rFonts w:ascii="Times New Roman" w:hAnsi="Times New Roman"/>
          <w:bCs/>
          <w:color w:val="0a0a0a"/>
          <w:sz w:val="28"/>
          <w:szCs w:val="28"/>
        </w:rPr>
        <w:t xml:space="preserve">«Родители в школе: самоуправство или самоуправление? Как родители могут стать помощниками школе в выполнении закона об образовании» «Первое сентября</w:t>
      </w:r>
      <w:r/>
    </w:p>
    <w:p>
      <w:pPr>
        <w:pStyle w:val="664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11.2021</w:t>
      </w:r>
      <w:r>
        <w:rPr>
          <w:rFonts w:ascii="Times New Roman" w:hAnsi="Times New Roman"/>
          <w:b/>
          <w:bCs/>
          <w:sz w:val="28"/>
          <w:szCs w:val="28"/>
        </w:rPr>
        <w:t xml:space="preserve">г.  - </w:t>
      </w:r>
      <w:r>
        <w:rPr>
          <w:rFonts w:ascii="Times New Roman" w:hAnsi="Times New Roman"/>
          <w:sz w:val="28"/>
          <w:szCs w:val="28"/>
        </w:rPr>
        <w:t xml:space="preserve">участник </w:t>
      </w:r>
      <w:r>
        <w:rPr>
          <w:rFonts w:ascii="Times New Roman" w:hAnsi="Times New Roman"/>
          <w:sz w:val="28"/>
          <w:szCs w:val="28"/>
        </w:rPr>
        <w:t xml:space="preserve">вебинара</w:t>
      </w:r>
      <w:r>
        <w:rPr>
          <w:rFonts w:ascii="Times New Roman" w:hAnsi="Times New Roman"/>
          <w:sz w:val="28"/>
          <w:szCs w:val="28"/>
        </w:rPr>
        <w:t xml:space="preserve">  «Современные методы профилактики употребления ПАВ, или</w:t>
      </w:r>
      <w:r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ак обойтись без пропаганды и заинтересовать подростков» Первое сентября. (Свидетельство)</w:t>
      </w:r>
      <w:r/>
    </w:p>
    <w:p>
      <w:pPr>
        <w:ind w:left="360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23.11.202</w:t>
      </w:r>
      <w:r>
        <w:rPr>
          <w:rFonts w:ascii="Times New Roman" w:hAnsi="Times New Roman"/>
          <w:b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г. - </w:t>
      </w:r>
      <w:r>
        <w:rPr>
          <w:rFonts w:ascii="Times New Roman" w:hAnsi="Times New Roman"/>
          <w:sz w:val="28"/>
          <w:szCs w:val="28"/>
        </w:rPr>
        <w:t xml:space="preserve">участник </w:t>
      </w:r>
      <w:r>
        <w:rPr>
          <w:rFonts w:ascii="Times New Roman" w:hAnsi="Times New Roman"/>
          <w:sz w:val="28"/>
          <w:szCs w:val="28"/>
        </w:rPr>
        <w:t xml:space="preserve">вебинара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Трудные дети. Индивидуальный подход в обучении» (Свидетельство).</w:t>
      </w:r>
      <w:r/>
    </w:p>
    <w:p>
      <w:pPr>
        <w:ind w:left="360"/>
        <w:spacing w:line="240" w:lineRule="auto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Style w:val="659"/>
          <w:b/>
          <w:sz w:val="28"/>
          <w:szCs w:val="28"/>
          <w:highlight w:val="none"/>
        </w:rPr>
        <w:t xml:space="preserve">25.12.2021</w:t>
      </w:r>
      <w:r>
        <w:rPr>
          <w:rStyle w:val="659"/>
          <w:b/>
          <w:sz w:val="28"/>
          <w:szCs w:val="28"/>
          <w:highlight w:val="none"/>
        </w:rPr>
        <w:t xml:space="preserve">г. - </w:t>
      </w:r>
      <w:r>
        <w:rPr>
          <w:rFonts w:ascii="Times New Roman" w:hAnsi="Times New Roman"/>
          <w:sz w:val="28"/>
          <w:szCs w:val="28"/>
        </w:rPr>
        <w:t xml:space="preserve">участник международного онлайн-семинара "Инклюзия в образовании" - Федерация психологов образования России (РФ), Профессиональная психологическая лига (РК). (Сертификат)</w:t>
      </w:r>
      <w:r/>
    </w:p>
    <w:p>
      <w:pPr>
        <w:pStyle w:val="658"/>
        <w:ind w:left="360"/>
        <w:jc w:val="both"/>
        <w:spacing w:before="0" w:beforeAutospacing="0" w:after="0" w:afterAutospacing="0"/>
        <w:shd w:val="clear" w:color="auto" w:fill="fefefe"/>
        <w:rPr>
          <w:sz w:val="28"/>
          <w:szCs w:val="28"/>
        </w:rPr>
      </w:pPr>
      <w:r>
        <w:rPr>
          <w:b/>
          <w:sz w:val="28"/>
          <w:szCs w:val="28"/>
        </w:rPr>
        <w:t xml:space="preserve">13.01.2022</w:t>
      </w:r>
      <w:r>
        <w:rPr>
          <w:b/>
          <w:sz w:val="28"/>
          <w:szCs w:val="28"/>
        </w:rPr>
        <w:t xml:space="preserve"> г. 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участник </w:t>
      </w:r>
      <w:r>
        <w:rPr>
          <w:sz w:val="28"/>
          <w:szCs w:val="28"/>
        </w:rPr>
        <w:t xml:space="preserve">вебинара</w:t>
      </w:r>
      <w:r>
        <w:rPr>
          <w:sz w:val="28"/>
          <w:szCs w:val="28"/>
        </w:rPr>
        <w:t xml:space="preserve">  «</w:t>
      </w:r>
      <w:hyperlink r:id="rId9" w:tooltip="https://video.1sept.ru/video/1966?utm_term=webinar_1966&amp;utm_source=1sept&amp;utm_medium=email&amp;utm_campaign=video.week-02%257C03&amp;utm_rs=pcsb&amp;utm_et=1941&amp;pmd=151174580.572360428" w:history="1">
        <w:r>
          <w:rPr>
            <w:rStyle w:val="666"/>
            <w:color w:val="auto"/>
            <w:sz w:val="28"/>
            <w:szCs w:val="28"/>
            <w:u w:val="none"/>
          </w:rPr>
          <w:t xml:space="preserve">Внимание, суицид! Проблема суицида в современном мире.             Встреча 1</w:t>
        </w:r>
      </w:hyperlink>
      <w:r>
        <w:rPr>
          <w:sz w:val="28"/>
          <w:szCs w:val="28"/>
        </w:rPr>
        <w:t xml:space="preserve">»  (сертификат) 1Сентября</w:t>
      </w:r>
      <w:r/>
    </w:p>
    <w:p>
      <w:pPr>
        <w:pStyle w:val="658"/>
        <w:ind w:left="360"/>
        <w:jc w:val="both"/>
        <w:spacing w:before="0" w:beforeAutospacing="0" w:after="0" w:afterAutospacing="0"/>
        <w:shd w:val="clear" w:color="auto" w:fill="fefefe"/>
        <w:rPr>
          <w:sz w:val="28"/>
          <w:szCs w:val="28"/>
        </w:rPr>
      </w:pPr>
      <w:r>
        <w:rPr>
          <w:b/>
          <w:sz w:val="28"/>
          <w:szCs w:val="28"/>
        </w:rPr>
        <w:t xml:space="preserve">20.01.2022</w:t>
      </w:r>
      <w:r>
        <w:rPr>
          <w:b/>
          <w:sz w:val="28"/>
          <w:szCs w:val="28"/>
        </w:rPr>
        <w:t xml:space="preserve">г.</w:t>
      </w:r>
      <w:r>
        <w:rPr>
          <w:b/>
          <w:bCs/>
          <w:sz w:val="28"/>
          <w:szCs w:val="28"/>
        </w:rPr>
        <w:t xml:space="preserve"> - </w:t>
      </w:r>
      <w:r>
        <w:rPr>
          <w:sz w:val="28"/>
          <w:szCs w:val="28"/>
        </w:rPr>
        <w:t xml:space="preserve">участник </w:t>
      </w:r>
      <w:r>
        <w:rPr>
          <w:sz w:val="28"/>
          <w:szCs w:val="28"/>
        </w:rPr>
        <w:t xml:space="preserve">вебинара</w:t>
      </w:r>
      <w:r>
        <w:rPr>
          <w:sz w:val="28"/>
          <w:szCs w:val="28"/>
        </w:rPr>
        <w:t xml:space="preserve">   «</w:t>
      </w:r>
      <w:hyperlink r:id="rId10" w:tooltip="https://video.1sept.ru/video/1967?utm_term=webinar_1967&amp;utm_source=1sept&amp;utm_medium=email&amp;utm_campaign=video.week-02%257C03&amp;utm_rs=pcsb&amp;utm_et=1941&amp;pmd=151174580.572360428" w:history="1">
        <w:r>
          <w:rPr>
            <w:rStyle w:val="666"/>
            <w:color w:val="auto"/>
            <w:sz w:val="28"/>
            <w:szCs w:val="28"/>
            <w:u w:val="none"/>
          </w:rPr>
          <w:t xml:space="preserve">Детский и подростковый суицид: вопросы к учителям и родителям. Встреча 2</w:t>
        </w:r>
      </w:hyperlink>
      <w:r>
        <w:rPr>
          <w:sz w:val="28"/>
          <w:szCs w:val="28"/>
        </w:rPr>
        <w:t xml:space="preserve">» - (сертификат)  1Сентября</w:t>
      </w:r>
      <w:r/>
    </w:p>
    <w:p>
      <w:pPr>
        <w:pStyle w:val="658"/>
        <w:ind w:left="360"/>
        <w:jc w:val="both"/>
        <w:spacing w:before="0" w:beforeAutospacing="0" w:after="0" w:afterAutospacing="0"/>
        <w:shd w:val="clear" w:color="auto" w:fill="fefefe"/>
        <w:rPr>
          <w:sz w:val="28"/>
          <w:szCs w:val="28"/>
        </w:rPr>
      </w:pPr>
      <w:r>
        <w:rPr>
          <w:b/>
          <w:sz w:val="28"/>
          <w:szCs w:val="28"/>
        </w:rPr>
        <w:t xml:space="preserve">21.01.2022</w:t>
      </w:r>
      <w:r>
        <w:rPr>
          <w:b/>
          <w:sz w:val="28"/>
          <w:szCs w:val="28"/>
        </w:rPr>
        <w:t xml:space="preserve">г.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участник </w:t>
      </w:r>
      <w:r>
        <w:rPr>
          <w:sz w:val="28"/>
          <w:szCs w:val="28"/>
        </w:rPr>
        <w:t xml:space="preserve">вебинара</w:t>
      </w:r>
      <w:r>
        <w:rPr>
          <w:sz w:val="28"/>
          <w:szCs w:val="28"/>
        </w:rPr>
        <w:t xml:space="preserve">  «</w:t>
      </w:r>
      <w:hyperlink r:id="rId11" w:tooltip="https://video.1sept.ru/video/1970?utm_term=webinar_1970&amp;utm_source=1sept&amp;utm_medium=email&amp;utm_campaign=video.week-02%257C03&amp;utm_rs=pcsb&amp;utm_et=1941&amp;pmd=151174580.572360428" w:history="1">
        <w:r>
          <w:rPr>
            <w:sz w:val="28"/>
            <w:szCs w:val="28"/>
          </w:rPr>
          <w:t xml:space="preserve">Переживание одиночества в подростковом возрасте</w:t>
        </w:r>
      </w:hyperlink>
      <w:r>
        <w:rPr>
          <w:sz w:val="28"/>
          <w:szCs w:val="28"/>
        </w:rPr>
        <w:t xml:space="preserve">» (сертификат) -  1Сентября</w:t>
      </w:r>
      <w:r/>
    </w:p>
    <w:p>
      <w:pPr>
        <w:pStyle w:val="647"/>
        <w:ind w:left="360"/>
        <w:jc w:val="both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30.01.2022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г. 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участие во Всероссийском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вебинаре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первой сессии  с международным участием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Психологическое сопровождение детей и подростков с </w:t>
      </w:r>
      <w:r>
        <w:rPr>
          <w:rFonts w:ascii="Times New Roman" w:hAnsi="Times New Roman" w:cs="Times New Roman"/>
          <w:sz w:val="28"/>
          <w:szCs w:val="28"/>
        </w:rPr>
        <w:t xml:space="preserve">аутодест-руктивным</w:t>
      </w:r>
      <w:r>
        <w:rPr>
          <w:rFonts w:ascii="Times New Roman" w:hAnsi="Times New Roman" w:cs="Times New Roman"/>
          <w:sz w:val="28"/>
          <w:szCs w:val="28"/>
        </w:rPr>
        <w:t xml:space="preserve"> поведением»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Арт-техники в работе с детьми, попавшими в сложную жизненную ситуацию: " (сертификат)-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Общероссийская общественная организация «Федерация психологов образования России», ФГБОУ </w:t>
      </w:r>
      <w:r>
        <w:rPr>
          <w:rFonts w:ascii="Times New Roman" w:hAnsi="Times New Roman" w:cs="Times New Roman"/>
          <w:sz w:val="28"/>
          <w:szCs w:val="28"/>
        </w:rPr>
        <w:t xml:space="preserve">ВО</w:t>
      </w:r>
      <w:r>
        <w:rPr>
          <w:rFonts w:ascii="Times New Roman" w:hAnsi="Times New Roman" w:cs="Times New Roman"/>
          <w:sz w:val="28"/>
          <w:szCs w:val="28"/>
        </w:rPr>
        <w:t xml:space="preserve"> «Московский государственный психолого-педагогический университет»</w:t>
      </w:r>
      <w:r/>
    </w:p>
    <w:p>
      <w:pPr>
        <w:ind w:left="360"/>
        <w:jc w:val="both"/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05.02.2022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г.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– участие во Всероссийском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вебинаре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второй  сессии  с международным участием "Психологическое сопровождение детей и подростков с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аутодест-руктивным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поведением: реалии, проблемы и пути решения": (сертификат) -</w:t>
      </w:r>
      <w:r>
        <w:rPr>
          <w:rFonts w:ascii="Times New Roman" w:hAnsi="Times New Roman"/>
          <w:sz w:val="28"/>
          <w:szCs w:val="28"/>
        </w:rPr>
        <w:t xml:space="preserve"> Общероссийская общественная организация «Федерация психологов образования России», ФГБОУ </w:t>
      </w:r>
      <w:r>
        <w:rPr>
          <w:rFonts w:ascii="Times New Roman" w:hAnsi="Times New Roman"/>
          <w:sz w:val="28"/>
          <w:szCs w:val="28"/>
        </w:rPr>
        <w:t xml:space="preserve">ВО</w:t>
      </w:r>
      <w:r>
        <w:rPr>
          <w:rFonts w:ascii="Times New Roman" w:hAnsi="Times New Roman"/>
          <w:sz w:val="28"/>
          <w:szCs w:val="28"/>
        </w:rPr>
        <w:t xml:space="preserve"> «Московский государственный психолого-педагогический университет».</w:t>
      </w:r>
      <w:r/>
    </w:p>
    <w:p>
      <w:pPr>
        <w:ind w:left="360"/>
        <w:jc w:val="both"/>
        <w:spacing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13.02.2022</w:t>
      </w:r>
      <w:r>
        <w:rPr>
          <w:rFonts w:ascii="Times New Roman" w:hAnsi="Times New Roman"/>
          <w:b/>
          <w:sz w:val="28"/>
          <w:szCs w:val="28"/>
        </w:rPr>
        <w:t xml:space="preserve">г. 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участие во Всероссийском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вебинаре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третьей  сессии  с международным участием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"Психологическое сопровождение детей и подростков с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аутодеструктивным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поведением: реалии, проблемы и пути решения"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.(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сертификат)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Общероссийская общественная организация «Федерация психологов образования России», ФГБОУ ВО «Московский государственный психолого-педагогический университет».</w:t>
      </w:r>
      <w:r/>
    </w:p>
    <w:p>
      <w:pPr>
        <w:ind w:left="360"/>
        <w:jc w:val="both"/>
        <w:spacing w:line="240" w:lineRule="auto"/>
        <w:rPr>
          <w:rFonts w:ascii="Times New Roman" w:hAnsi="Times New Roman" w:eastAsia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 xml:space="preserve">17.02.2022</w:t>
      </w:r>
      <w:r>
        <w:rPr>
          <w:rFonts w:ascii="Times New Roman" w:hAnsi="Times New Roman"/>
          <w:b/>
          <w:sz w:val="28"/>
          <w:szCs w:val="28"/>
        </w:rPr>
        <w:t xml:space="preserve">г.</w:t>
      </w:r>
      <w:r>
        <w:rPr>
          <w:sz w:val="28"/>
          <w:szCs w:val="28"/>
        </w:rPr>
        <w:t xml:space="preserve"> 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участие во </w:t>
      </w:r>
      <w:r>
        <w:rPr>
          <w:rFonts w:ascii="Times New Roman" w:hAnsi="Times New Roman" w:eastAsia="Times New Roman"/>
          <w:color w:val="000000"/>
          <w:sz w:val="28"/>
          <w:szCs w:val="28"/>
          <w:shd w:val="clear" w:color="auto" w:fill="ffffff"/>
        </w:rPr>
        <w:t xml:space="preserve">Всероссийском </w:t>
      </w:r>
      <w:r>
        <w:rPr>
          <w:rFonts w:ascii="Times New Roman" w:hAnsi="Times New Roman" w:eastAsia="Times New Roman"/>
          <w:color w:val="000000"/>
          <w:sz w:val="28"/>
          <w:szCs w:val="28"/>
          <w:shd w:val="clear" w:color="auto" w:fill="ffffff"/>
        </w:rPr>
        <w:t xml:space="preserve">вебинаре</w:t>
      </w:r>
      <w:r>
        <w:rPr>
          <w:rFonts w:ascii="Times New Roman" w:hAnsi="Times New Roman" w:eastAsia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международным </w:t>
      </w:r>
      <w:r>
        <w:rPr>
          <w:rFonts w:ascii="Times New Roman" w:hAnsi="Times New Roman" w:eastAsia="Times New Roman"/>
          <w:color w:val="000000"/>
          <w:sz w:val="28"/>
          <w:szCs w:val="28"/>
          <w:shd w:val="clear" w:color="auto" w:fill="ffffff"/>
        </w:rPr>
        <w:t xml:space="preserve">участием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 w:eastAsia="Times New Roman"/>
          <w:bCs/>
          <w:sz w:val="28"/>
          <w:szCs w:val="28"/>
          <w:shd w:val="clear" w:color="auto" w:fill="ffffff"/>
        </w:rPr>
        <w:t xml:space="preserve">Школьная </w:t>
      </w:r>
      <w:r>
        <w:rPr>
          <w:rFonts w:ascii="Times New Roman" w:hAnsi="Times New Roman" w:eastAsia="Times New Roman"/>
          <w:bCs/>
          <w:sz w:val="28"/>
          <w:szCs w:val="28"/>
          <w:shd w:val="clear" w:color="auto" w:fill="ffffff"/>
        </w:rPr>
        <w:t xml:space="preserve">неуспешность</w:t>
      </w:r>
      <w:r>
        <w:rPr>
          <w:rFonts w:ascii="Times New Roman" w:hAnsi="Times New Roman" w:eastAsia="Times New Roman"/>
          <w:bCs/>
          <w:sz w:val="28"/>
          <w:szCs w:val="28"/>
          <w:shd w:val="clear" w:color="auto" w:fill="ffffff"/>
        </w:rPr>
        <w:t xml:space="preserve">: профилактика, диагностика, преодоление</w:t>
      </w:r>
      <w:r>
        <w:rPr>
          <w:rFonts w:ascii="Times New Roman" w:hAnsi="Times New Roman" w:eastAsia="Times New Roman"/>
          <w:sz w:val="28"/>
          <w:szCs w:val="28"/>
          <w:shd w:val="clear" w:color="auto" w:fill="ffffff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shd w:val="clear" w:color="auto" w:fill="ffffff"/>
        </w:rPr>
        <w:t xml:space="preserve">.</w:t>
      </w:r>
      <w:r>
        <w:rPr>
          <w:rFonts w:ascii="Arial" w:hAnsi="Arial" w:eastAsia="Times New Roman" w:cs="Arial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shd w:val="clear" w:color="auto" w:fill="ffffff"/>
        </w:rPr>
        <w:t xml:space="preserve">(</w:t>
      </w:r>
      <w:r>
        <w:rPr>
          <w:rFonts w:ascii="Times New Roman" w:hAnsi="Times New Roman" w:eastAsia="Times New Roman"/>
          <w:sz w:val="28"/>
          <w:szCs w:val="28"/>
          <w:shd w:val="clear" w:color="auto" w:fill="ffffff"/>
        </w:rPr>
        <w:t xml:space="preserve">с</w:t>
      </w:r>
      <w:r>
        <w:rPr>
          <w:rFonts w:ascii="Times New Roman" w:hAnsi="Times New Roman" w:eastAsia="Times New Roman"/>
          <w:sz w:val="28"/>
          <w:szCs w:val="28"/>
          <w:shd w:val="clear" w:color="auto" w:fill="ffffff"/>
        </w:rPr>
        <w:t xml:space="preserve">ертификат) -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Общероссийская общественная организация «Федерация психологов образования России», ФГБОУ ВО «Московский государственный психолого-педагогический университет».</w:t>
      </w:r>
      <w:r/>
    </w:p>
    <w:p>
      <w:pPr>
        <w:ind w:left="360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20.02.2022</w:t>
      </w:r>
      <w:r>
        <w:rPr>
          <w:rFonts w:ascii="Times New Roman" w:hAnsi="Times New Roman"/>
          <w:b/>
          <w:sz w:val="28"/>
          <w:szCs w:val="28"/>
        </w:rPr>
        <w:t xml:space="preserve">г. –</w:t>
      </w:r>
      <w:r>
        <w:rPr>
          <w:rFonts w:ascii="Times New Roman" w:hAnsi="Times New Roman"/>
          <w:sz w:val="28"/>
          <w:szCs w:val="28"/>
        </w:rPr>
        <w:t xml:space="preserve"> участие во Всероссийском  </w:t>
      </w:r>
      <w:r>
        <w:rPr>
          <w:rFonts w:ascii="Times New Roman" w:hAnsi="Times New Roman"/>
          <w:sz w:val="28"/>
          <w:szCs w:val="28"/>
        </w:rPr>
        <w:t xml:space="preserve">вебинаре</w:t>
      </w:r>
      <w:r>
        <w:rPr>
          <w:rFonts w:ascii="Times New Roman" w:hAnsi="Times New Roman"/>
          <w:sz w:val="28"/>
          <w:szCs w:val="28"/>
        </w:rPr>
        <w:t xml:space="preserve">  четвертой се</w:t>
      </w:r>
      <w:r>
        <w:rPr>
          <w:rFonts w:ascii="Times New Roman" w:hAnsi="Times New Roman"/>
          <w:sz w:val="28"/>
          <w:szCs w:val="28"/>
        </w:rPr>
        <w:t xml:space="preserve">ссии с международным участием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"Психологическое сопровождение детей и подростков с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аутодеструктивным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поведением: реалии, проблемы и пути решения": (сертификат)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Общероссийская общественная организация «Федерация психологов образования России», ФГБОУ </w:t>
      </w:r>
      <w:r>
        <w:rPr>
          <w:rFonts w:ascii="Times New Roman" w:hAnsi="Times New Roman"/>
          <w:sz w:val="28"/>
          <w:szCs w:val="28"/>
        </w:rPr>
        <w:t xml:space="preserve">ВО</w:t>
      </w:r>
      <w:r>
        <w:rPr>
          <w:rFonts w:ascii="Times New Roman" w:hAnsi="Times New Roman"/>
          <w:sz w:val="28"/>
          <w:szCs w:val="28"/>
        </w:rPr>
        <w:t xml:space="preserve"> «Московский государственный психолого-педагогический университет».</w:t>
      </w:r>
      <w:r/>
    </w:p>
    <w:p>
      <w:pPr>
        <w:ind w:left="360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27.02.2022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г.-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участие во Всероссийском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вебинаре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«Технология раннего выявления обучающихся группы риска по суицидальному поведению»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ертификат)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Общероссийская общественная организация «Федерация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психологов образования России», ФГБОУ ВО «Московский государственный психолого-педагогический</w:t>
      </w:r>
      <w:r>
        <w:rPr>
          <w:rFonts w:ascii="Times New Roman" w:hAnsi="Times New Roman"/>
          <w:sz w:val="28"/>
          <w:szCs w:val="28"/>
        </w:rPr>
        <w:t xml:space="preserve"> университет».</w:t>
      </w:r>
      <w:r/>
    </w:p>
    <w:p>
      <w:pPr>
        <w:ind w:left="360"/>
        <w:jc w:val="both"/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21.04.2022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г.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  участие в  совместном семинаре, организованного МГППУ и Институтом образования ВШЭ,  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«Модель индивидуализации педагогической деятельности при работе с трудностями в обучении в инклюзивном образовании»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</w:t>
      </w:r>
      <w:r/>
    </w:p>
    <w:p>
      <w:pPr>
        <w:ind w:left="360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1-24.06.2022</w:t>
      </w:r>
      <w:r>
        <w:rPr>
          <w:rFonts w:ascii="Times New Roman" w:hAnsi="Times New Roman"/>
          <w:b/>
          <w:sz w:val="28"/>
          <w:szCs w:val="28"/>
        </w:rPr>
        <w:t xml:space="preserve">г</w:t>
      </w:r>
      <w:r>
        <w:rPr>
          <w:rFonts w:ascii="Times New Roman" w:hAnsi="Times New Roman"/>
          <w:sz w:val="28"/>
          <w:szCs w:val="28"/>
        </w:rPr>
        <w:t xml:space="preserve">. – участ</w:t>
      </w:r>
      <w:r>
        <w:rPr>
          <w:rFonts w:ascii="Times New Roman" w:hAnsi="Times New Roman"/>
          <w:sz w:val="28"/>
          <w:szCs w:val="28"/>
        </w:rPr>
        <w:t xml:space="preserve">ие во Всероссийской педагогической конференции «Теоретические и методологические проблемы современного образования»  (сертификат).  Круглый стол «Культура педагога-условие успешной профессиональной деятельности». – Высшая школа делового администрирования. </w:t>
      </w:r>
      <w:r/>
    </w:p>
    <w:p>
      <w:pPr>
        <w:ind w:left="360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Публикация Круглый стол «Культура педагога-условие успешной профессиональной деятельности» – Высшая школа делового администрирования. </w:t>
      </w:r>
      <w:r/>
    </w:p>
    <w:p>
      <w:pPr>
        <w:ind w:left="360"/>
        <w:spacing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01.07.2022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г. –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участие 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совместном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научно-практическом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вебинаре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"Совместно-распределенная деятельность: диагностика, организация, развитие"  "Актуальные проблемы теории и практики учебной деятельности"</w:t>
      </w:r>
      <w:r>
        <w:rPr>
          <w:rFonts w:ascii="Arial" w:hAnsi="Arial" w:cs="Arial"/>
          <w:sz w:val="28"/>
          <w:szCs w:val="28"/>
        </w:rPr>
        <w:t xml:space="preserve">  - </w:t>
      </w:r>
      <w:r>
        <w:rPr>
          <w:rFonts w:ascii="Times New Roman" w:hAnsi="Times New Roman"/>
          <w:sz w:val="28"/>
          <w:szCs w:val="28"/>
        </w:rPr>
        <w:t xml:space="preserve">УМР кафедры ЮНЕСКО "Культурно-историческая психология детства" (сертификат).</w:t>
      </w:r>
      <w:r/>
    </w:p>
    <w:p>
      <w:pPr>
        <w:ind w:left="360"/>
        <w:spacing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Педагоги-</w:t>
      </w:r>
      <w:r>
        <w:rPr>
          <w:rFonts w:ascii="Times New Roman" w:hAnsi="Times New Roman"/>
          <w:sz w:val="28"/>
          <w:szCs w:val="28"/>
        </w:rPr>
        <w:t xml:space="preserve">психологи</w:t>
      </w:r>
      <w:r>
        <w:rPr>
          <w:rFonts w:ascii="Times New Roman" w:hAnsi="Times New Roman"/>
          <w:sz w:val="28"/>
          <w:szCs w:val="28"/>
        </w:rPr>
        <w:t xml:space="preserve"> активно участвовали в течени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 2020-2021 всего учебного года  в конкурсах разного уровня: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 июня 2022 года – 31 июля 2022</w:t>
      </w:r>
      <w:r>
        <w:rPr>
          <w:rFonts w:ascii="Times New Roman" w:hAnsi="Times New Roman"/>
          <w:b/>
          <w:sz w:val="28"/>
          <w:szCs w:val="28"/>
        </w:rPr>
        <w:t xml:space="preserve"> года - </w:t>
      </w:r>
      <w:r>
        <w:rPr>
          <w:rFonts w:ascii="Times New Roman" w:hAnsi="Times New Roman"/>
          <w:sz w:val="28"/>
          <w:szCs w:val="28"/>
        </w:rPr>
        <w:t xml:space="preserve">Всероссийский конкурс для педагогов и обучающихся «Лучший классный час 2020» </w:t>
      </w:r>
      <w:r>
        <w:rPr>
          <w:rFonts w:ascii="Times New Roman" w:hAnsi="Times New Roman"/>
          <w:b/>
          <w:sz w:val="28"/>
          <w:szCs w:val="28"/>
        </w:rPr>
        <w:t xml:space="preserve">Диплом 2 степени</w:t>
      </w:r>
      <w:r>
        <w:rPr>
          <w:rFonts w:ascii="Times New Roman" w:hAnsi="Times New Roman"/>
          <w:sz w:val="28"/>
          <w:szCs w:val="28"/>
        </w:rPr>
        <w:t xml:space="preserve"> «Жизнь дороже всех сокровищ»,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Всероссийский Информационно-Методический Центр им. М.В. Ломоносова.</w:t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11.09.2021-20.09.2021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победитель 1 степени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Всероссийского конкурса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Педжурнал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Сентябрь 2020» Номинация:  Современные образовательные технологии: опыт, проблемы, перспективы. «Конфликты с собственным ребенком»,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Диплом № 865172, Сертификат № 865172.</w:t>
      </w:r>
      <w:r/>
    </w:p>
    <w:p>
      <w:pPr>
        <w:jc w:val="both"/>
        <w:spacing w:line="240" w:lineRule="auto"/>
        <w:tabs>
          <w:tab w:val="left" w:pos="4270" w:leader="none"/>
        </w:tabs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23.09.2021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Сборник статей и материалов Межрегиональной научно-практической конференции «Дети в современном мире» </w:t>
      </w:r>
      <w:r/>
    </w:p>
    <w:p>
      <w:pPr>
        <w:spacing w:line="240" w:lineRule="auto"/>
        <w:shd w:val="clear" w:color="auto" w:fill="ffffff"/>
        <w:rPr>
          <w:rFonts w:ascii="Times New Roman" w:hAnsi="Times New Roman" w:eastAsia="FreeSans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01.10.2021 г. – 10.10.2021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г. 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Победитель </w:t>
      </w:r>
      <w:r>
        <w:rPr>
          <w:rFonts w:ascii="Times New Roman" w:hAnsi="Times New Roman" w:eastAsia="FreeSans"/>
          <w:sz w:val="28"/>
          <w:szCs w:val="28"/>
          <w:lang w:eastAsia="ru-RU"/>
        </w:rPr>
        <w:t xml:space="preserve">Всероссийского  конкурса  «Радуга Талантов Октябрь 2020» </w:t>
      </w:r>
      <w:r>
        <w:rPr>
          <w:rFonts w:ascii="Times New Roman" w:hAnsi="Times New Roman" w:eastAsia="FreeSans"/>
          <w:b/>
          <w:sz w:val="28"/>
          <w:szCs w:val="28"/>
          <w:lang w:eastAsia="ru-RU"/>
        </w:rPr>
        <w:t xml:space="preserve">Диплом 2 степени</w:t>
      </w:r>
      <w:r>
        <w:rPr>
          <w:rFonts w:ascii="Times New Roman" w:hAnsi="Times New Roman" w:eastAsia="FreeSans"/>
          <w:sz w:val="28"/>
          <w:szCs w:val="28"/>
          <w:lang w:eastAsia="ru-RU"/>
        </w:rPr>
        <w:t xml:space="preserve"> № 879616 . Занятие с элементами тренинга «Не отбирай у себя завтра». </w:t>
      </w:r>
      <w:r/>
    </w:p>
    <w:p>
      <w:pPr>
        <w:spacing w:line="240" w:lineRule="auto"/>
        <w:shd w:val="clear" w:color="auto" w:fill="ffffff"/>
        <w:rPr>
          <w:rFonts w:ascii="Times New Roman" w:hAnsi="Times New Roman" w:eastAsia="FreeSans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01.11.2021 – 28.11.2021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Всероссийского конкурса для педагогов и обучающихся «Педагогическое мастерство»  Учредитель конкурса: Всероссийский Информационно-Методический Центр                           </w:t>
      </w:r>
      <w:r>
        <w:rPr>
          <w:rFonts w:ascii="Times New Roman" w:hAnsi="Times New Roman" w:eastAsia="FreeSans"/>
          <w:sz w:val="28"/>
          <w:szCs w:val="28"/>
          <w:lang w:eastAsia="ru-RU"/>
        </w:rPr>
        <w:t xml:space="preserve">              </w:t>
      </w:r>
      <w:r/>
    </w:p>
    <w:p>
      <w:pPr>
        <w:spacing w:line="240" w:lineRule="auto"/>
        <w:shd w:val="clear" w:color="auto" w:fill="ffffff"/>
        <w:rPr>
          <w:rFonts w:ascii="Times New Roman" w:hAnsi="Times New Roman" w:eastAsia="FreeSans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10.10.2021 г. – 21.10.2021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г. 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участник </w:t>
      </w:r>
      <w:r>
        <w:rPr>
          <w:rFonts w:ascii="Times New Roman" w:hAnsi="Times New Roman" w:eastAsia="FreeSans"/>
          <w:sz w:val="28"/>
          <w:szCs w:val="28"/>
          <w:lang w:eastAsia="ru-RU"/>
        </w:rPr>
        <w:t xml:space="preserve">Всероссийского  конкурса  «Радуга Талантов Октябрь 2020» Сертификат  № 882923 . Игра-занятие «Я в мире толерантности».                                                          </w:t>
      </w:r>
      <w:r/>
    </w:p>
    <w:p>
      <w:pPr>
        <w:spacing w:line="240" w:lineRule="auto"/>
        <w:shd w:val="clear" w:color="auto" w:fill="ffffff"/>
        <w:rPr>
          <w:rFonts w:ascii="Times New Roman" w:hAnsi="Times New Roman" w:eastAsia="FreeSans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11.10.2021г. – 20.10.2021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г. 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Победитель </w:t>
      </w:r>
      <w:r>
        <w:rPr>
          <w:rFonts w:ascii="Times New Roman" w:hAnsi="Times New Roman" w:eastAsia="FreeSans"/>
          <w:sz w:val="28"/>
          <w:szCs w:val="28"/>
          <w:lang w:eastAsia="ru-RU"/>
        </w:rPr>
        <w:t xml:space="preserve">Всероссийского  конкурса  «Радуга Талантов Октябрь 2020» </w:t>
      </w:r>
      <w:r>
        <w:rPr>
          <w:rFonts w:ascii="Times New Roman" w:hAnsi="Times New Roman" w:eastAsia="FreeSans"/>
          <w:b/>
          <w:sz w:val="28"/>
          <w:szCs w:val="28"/>
          <w:lang w:eastAsia="ru-RU"/>
        </w:rPr>
        <w:t xml:space="preserve">Диплом 3 степени</w:t>
      </w:r>
      <w:r>
        <w:rPr>
          <w:rFonts w:ascii="Times New Roman" w:hAnsi="Times New Roman" w:eastAsia="FreeSans"/>
          <w:sz w:val="28"/>
          <w:szCs w:val="28"/>
          <w:lang w:eastAsia="ru-RU"/>
        </w:rPr>
        <w:t xml:space="preserve"> № 882923 . Игра-занятие «Я в мире толерантности».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FreeSansBold"/>
          <w:b/>
          <w:bCs/>
          <w:sz w:val="28"/>
          <w:szCs w:val="28"/>
          <w:lang w:eastAsia="ru-RU"/>
        </w:rPr>
        <w:t xml:space="preserve">30.10.2021</w:t>
      </w:r>
      <w:r>
        <w:rPr>
          <w:rFonts w:ascii="Times New Roman" w:hAnsi="Times New Roman" w:eastAsia="FreeSansBold"/>
          <w:b/>
          <w:bCs/>
          <w:sz w:val="28"/>
          <w:szCs w:val="28"/>
          <w:lang w:eastAsia="ru-RU"/>
        </w:rPr>
        <w:t xml:space="preserve"> – Победитель </w:t>
      </w:r>
      <w:r>
        <w:rPr>
          <w:rFonts w:ascii="Times New Roman" w:hAnsi="Times New Roman" w:eastAsia="FreeSansBold"/>
          <w:bCs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FreeSans"/>
          <w:sz w:val="28"/>
          <w:szCs w:val="28"/>
          <w:lang w:eastAsia="ru-RU"/>
        </w:rPr>
        <w:t xml:space="preserve">Всероссийской олимпиады тестирования «Педагогический успех» </w:t>
      </w:r>
      <w:r>
        <w:rPr>
          <w:rFonts w:ascii="Times New Roman" w:hAnsi="Times New Roman" w:eastAsia="FreeSansBold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FreeSans"/>
          <w:sz w:val="28"/>
          <w:szCs w:val="28"/>
          <w:lang w:eastAsia="ru-RU"/>
        </w:rPr>
        <w:t xml:space="preserve">  </w:t>
      </w:r>
      <w:r>
        <w:rPr>
          <w:rFonts w:ascii="Times New Roman" w:hAnsi="Times New Roman" w:eastAsia="FreeSansBold"/>
          <w:bCs/>
          <w:sz w:val="28"/>
          <w:szCs w:val="28"/>
          <w:lang w:eastAsia="ru-RU"/>
        </w:rPr>
        <w:t xml:space="preserve">Диплом</w:t>
      </w:r>
      <w:r>
        <w:rPr>
          <w:rFonts w:ascii="Times New Roman" w:hAnsi="Times New Roman" w:eastAsia="FreeSansBold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FreeSansBold"/>
          <w:bCs/>
          <w:sz w:val="28"/>
          <w:szCs w:val="28"/>
          <w:lang w:eastAsia="ru-RU"/>
        </w:rPr>
        <w:t xml:space="preserve">победителя (I место) № 2507319 в </w:t>
      </w:r>
      <w:r>
        <w:rPr>
          <w:rFonts w:ascii="Times New Roman" w:hAnsi="Times New Roman" w:eastAsia="FreeSansBold"/>
          <w:bCs/>
          <w:sz w:val="28"/>
          <w:szCs w:val="28"/>
          <w:lang w:eastAsia="ru-RU"/>
        </w:rPr>
        <w:t xml:space="preserve">номинации: Требования ФГОС к работе с родителями.</w:t>
      </w:r>
      <w:r>
        <w:rPr>
          <w:rFonts w:ascii="Times New Roman" w:hAnsi="Times New Roman" w:eastAsia="FreeSansBold"/>
          <w:bCs/>
          <w:sz w:val="28"/>
          <w:szCs w:val="28"/>
          <w:lang w:eastAsia="ru-RU"/>
        </w:rPr>
        <w:t xml:space="preserve">                                 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01.11.2021 – 28.11.2021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Всероссийского конкурса для педагогов и обучающихся «Педагогическое мастерство»  Учредитель конкурса: Всероссийский Информационно-Методический Центр   им. М.В. Ломоносова (</w:t>
      </w:r>
      <w:r>
        <w:rPr>
          <w:rFonts w:ascii="Times New Roman" w:hAnsi="Times New Roman"/>
          <w:b/>
          <w:sz w:val="28"/>
          <w:szCs w:val="28"/>
        </w:rPr>
        <w:t xml:space="preserve">Диплом 2 степени</w:t>
      </w:r>
      <w:r>
        <w:rPr>
          <w:rFonts w:ascii="Times New Roman" w:hAnsi="Times New Roman"/>
          <w:sz w:val="28"/>
          <w:szCs w:val="28"/>
        </w:rPr>
        <w:t xml:space="preserve">).</w:t>
      </w:r>
      <w:r/>
    </w:p>
    <w:p>
      <w:pPr>
        <w:jc w:val="both"/>
        <w:spacing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09.11.2021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подтвердила свою профессиональную компетенцию, пройдя независимую международную аттестацию со сдачей тестирования по теме «Работа педагога по повышению мотивации пассивных учащихся». Сертификат ПТ-365097.  ЗНАНИО</w:t>
      </w:r>
      <w:r/>
    </w:p>
    <w:p>
      <w:pPr>
        <w:jc w:val="both"/>
        <w:spacing w:line="240" w:lineRule="auto"/>
        <w:rPr>
          <w:rFonts w:ascii="Times New Roman" w:hAnsi="Times New Roman" w:eastAsia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19.11.2021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г. 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Сертификат профессионального тестирования DOC № 0016428 Настоящим удостоверяется, что Педагог-психолог МБОУ СОШ N13 г. Донецка Ростовс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кая область г. Донецк прошла профессиональное тестирование во Всероссийском институте развития образования “Перспективы” Всероссийский образовательный портал "Педагоги России" (г. Москва) по теме: «Культура здорового образа жизни».                        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28.11.2021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опубликована  статья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сборнике материалов  Всероссийской педагогической конференции «Принципы эффективного взаимодействия педагога с родителями обучающихся в рамках ФГОС» (секция «Основное общее и среднее общее образование) доклад  «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Игровой тренинг для родителей выпускников «ОГЭ без проблем»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Свидетельство № 1662011053 -  Высшая школа делового администрирования.  </w:t>
      </w:r>
      <w:r/>
    </w:p>
    <w:p>
      <w:pPr>
        <w:ind w:right="142"/>
        <w:jc w:val="both"/>
        <w:spacing w:line="240" w:lineRule="auto"/>
        <w:tabs>
          <w:tab w:val="left" w:pos="9923" w:leader="none"/>
        </w:tabs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01.12.2021</w:t>
      </w:r>
      <w:r>
        <w:rPr>
          <w:rFonts w:ascii="Times New Roman" w:hAnsi="Times New Roman" w:eastAsia="Times New Roman"/>
          <w:sz w:val="28"/>
          <w:szCs w:val="28"/>
        </w:rPr>
        <w:t xml:space="preserve"> – участие в Международном  педагогическом  конкурсе  Номинация: Передовой опыт Название работы: "Жизнь дороже всех сокровищ"  Конкурсная работа соответствует ФГОС </w:t>
      </w:r>
      <w:r>
        <w:rPr>
          <w:rFonts w:ascii="Times New Roman" w:hAnsi="Times New Roman" w:eastAsia="Times New Roman"/>
          <w:sz w:val="28"/>
          <w:szCs w:val="28"/>
        </w:rPr>
        <w:t xml:space="preserve">c</w:t>
      </w:r>
      <w:r>
        <w:rPr>
          <w:rFonts w:ascii="Times New Roman" w:hAnsi="Times New Roman" w:eastAsia="Times New Roman"/>
          <w:sz w:val="28"/>
          <w:szCs w:val="28"/>
        </w:rPr>
        <w:t xml:space="preserve">писок</w:t>
      </w:r>
      <w:r>
        <w:rPr>
          <w:rFonts w:ascii="Times New Roman" w:hAnsi="Times New Roman" w:eastAsia="Times New Roman"/>
          <w:sz w:val="28"/>
          <w:szCs w:val="28"/>
        </w:rPr>
        <w:t xml:space="preserve"> участников и победителей конкурса размещен на сайте «ФГОС России» по адресу: </w:t>
      </w:r>
      <w:hyperlink r:id="rId12" w:tooltip="https://fgosrf.ru/search/" w:history="1">
        <w:r>
          <w:rPr>
            <w:rFonts w:ascii="Times New Roman" w:hAnsi="Times New Roman" w:eastAsia="Times New Roman"/>
            <w:sz w:val="28"/>
            <w:szCs w:val="28"/>
          </w:rPr>
          <w:t xml:space="preserve">https://fgosrf.ru/search/</w:t>
        </w:r>
      </w:hyperlink>
      <w:r>
        <w:rPr>
          <w:rFonts w:ascii="Times New Roman" w:hAnsi="Times New Roman" w:eastAsia="Times New Roman"/>
          <w:sz w:val="28"/>
          <w:szCs w:val="28"/>
        </w:rPr>
        <w:t xml:space="preserve"> Свидетельство </w:t>
      </w:r>
      <w:r>
        <w:rPr>
          <w:rFonts w:ascii="Times New Roman" w:hAnsi="Times New Roman" w:eastAsia="Times New Roman"/>
          <w:sz w:val="28"/>
          <w:szCs w:val="28"/>
        </w:rPr>
        <w:t xml:space="preserve">Роскомнадзора</w:t>
      </w:r>
      <w:r>
        <w:rPr>
          <w:rFonts w:ascii="Times New Roman" w:hAnsi="Times New Roman" w:eastAsia="Times New Roman"/>
          <w:sz w:val="28"/>
          <w:szCs w:val="28"/>
        </w:rPr>
        <w:t xml:space="preserve"> о регистрации СМИ №ФС77-62416 г. Москва 01.12.2020 – ФГОС РОССИИ Всероссийский педагогический портал.</w:t>
      </w:r>
      <w:r/>
    </w:p>
    <w:p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15.12.202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- участие во всероссийском конкурсе педагогического мастерства «Образовательное пространство – 2020» Номинация «Кабинет для педагогической коррекционной работы» </w:t>
      </w:r>
      <w:r>
        <w:rPr>
          <w:rFonts w:ascii="Times New Roman" w:hAnsi="Times New Roman"/>
          <w:b/>
          <w:sz w:val="28"/>
          <w:szCs w:val="28"/>
        </w:rPr>
        <w:t xml:space="preserve">Диплом 2 место</w:t>
      </w:r>
      <w:r>
        <w:rPr>
          <w:rFonts w:ascii="Times New Roman" w:hAnsi="Times New Roman"/>
          <w:sz w:val="28"/>
          <w:szCs w:val="28"/>
        </w:rPr>
        <w:t xml:space="preserve"> – Высшая школа делового администрирования.</w:t>
      </w:r>
      <w:r/>
    </w:p>
    <w:p>
      <w:pPr>
        <w:pStyle w:val="658"/>
        <w:jc w:val="both"/>
        <w:spacing w:before="0" w:beforeAutospacing="0" w:after="0" w:afterAutospacing="0"/>
        <w:shd w:val="clear" w:color="auto" w:fill="ffffff"/>
        <w:tabs>
          <w:tab w:val="left" w:pos="672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10.02.2022</w:t>
      </w:r>
      <w:r>
        <w:rPr>
          <w:b/>
          <w:sz w:val="28"/>
          <w:szCs w:val="28"/>
        </w:rPr>
        <w:t xml:space="preserve">г. </w:t>
      </w:r>
      <w:r>
        <w:rPr>
          <w:sz w:val="28"/>
          <w:szCs w:val="28"/>
        </w:rPr>
        <w:t xml:space="preserve">- участие во Всероссийском конкурсе для педагогов и обучающихся «Я -  педагог 2021»  Учредитель конкурса: Всероссийский Информационно-Методический Центр  им. М.В. Ломоносова - </w:t>
      </w:r>
      <w:r>
        <w:rPr>
          <w:b/>
          <w:sz w:val="28"/>
          <w:szCs w:val="28"/>
        </w:rPr>
        <w:t xml:space="preserve">Диплом 1 место.</w:t>
      </w:r>
      <w:r/>
    </w:p>
    <w:p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Style w:val="659"/>
          <w:b/>
          <w:sz w:val="28"/>
          <w:szCs w:val="28"/>
          <w:highlight w:val="none"/>
        </w:rPr>
        <w:t xml:space="preserve">19.03.2022</w:t>
      </w:r>
      <w:r>
        <w:rPr>
          <w:rStyle w:val="659"/>
          <w:b/>
          <w:sz w:val="28"/>
          <w:szCs w:val="28"/>
          <w:highlight w:val="none"/>
        </w:rPr>
        <w:t xml:space="preserve">- участие в  </w:t>
      </w:r>
      <w:r>
        <w:rPr>
          <w:rFonts w:ascii="Times New Roman" w:hAnsi="Times New Roman"/>
          <w:sz w:val="28"/>
          <w:szCs w:val="28"/>
        </w:rPr>
        <w:t xml:space="preserve">Первом Межрегиональном Смотре-конкурсе «Лучшие педагоги ЮГА РОССИИ - 2020», </w:t>
      </w:r>
      <w:r>
        <w:rPr>
          <w:rFonts w:ascii="Times New Roman" w:hAnsi="Times New Roman"/>
          <w:b/>
          <w:sz w:val="28"/>
          <w:szCs w:val="28"/>
        </w:rPr>
        <w:t xml:space="preserve">10 место – Диплом «Лауреата межрегионального смотра-конкурса «Лучшие педагоги Юга России- 2021» </w:t>
      </w:r>
      <w:r/>
    </w:p>
    <w:p>
      <w:pPr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29.03.2022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г.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   Всероссийский конкурс  Направление: «Организация работы с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обучающимися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ОВЗ. Проектирование адаптированной образовательной программы» 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диплом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участника тестирования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1 степени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</w:t>
      </w:r>
      <w:r/>
    </w:p>
    <w:p>
      <w:pPr>
        <w:jc w:val="both"/>
        <w:spacing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12.04.2022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г. – Сертификат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подтверждает, что Смирнова В.С.  является Лауреатом Федерального информационного интерне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т-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портала «Доска почета тружеников России»</w:t>
      </w:r>
      <w:r/>
    </w:p>
    <w:p>
      <w:pPr>
        <w:jc w:val="both"/>
        <w:spacing w:line="240" w:lineRule="auto"/>
        <w:shd w:val="clear" w:color="auto" w:fill="ffffff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  <w:r/>
    </w:p>
    <w:p>
      <w:pPr>
        <w:jc w:val="both"/>
        <w:spacing w:line="240" w:lineRule="auto"/>
        <w:shd w:val="clear" w:color="auto" w:fill="ffffff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  <w:t xml:space="preserve">Педагоги-психологи награждены:</w:t>
      </w:r>
      <w:r/>
    </w:p>
    <w:p>
      <w:pPr>
        <w:jc w:val="both"/>
        <w:spacing w:line="240" w:lineRule="auto"/>
        <w:shd w:val="clear" w:color="auto" w:fill="ffffff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color w:val="000000"/>
          <w:sz w:val="28"/>
          <w:szCs w:val="28"/>
        </w:rPr>
        <w:t xml:space="preserve">Благодарственным письмом Всероссийской политической Партии «Единая Россия» Ростовское Региональное отделение </w:t>
      </w:r>
      <w:r>
        <w:rPr>
          <w:rFonts w:ascii="Times New Roman" w:hAnsi="Times New Roman" w:eastAsia="Times New Roman"/>
          <w:color w:val="000000"/>
          <w:sz w:val="28"/>
          <w:szCs w:val="28"/>
        </w:rPr>
        <w:t xml:space="preserve">за активное участие в общественно-политической жизни города Донецка, личный вклад  в развитии Донецкого Местного отделения Партии «Единая Россия» и реализацию партийных проектов в 2021 году, ноябрь,  </w:t>
      </w:r>
      <w:r>
        <w:rPr>
          <w:rFonts w:ascii="Times New Roman" w:hAnsi="Times New Roman" w:eastAsia="Times New Roman"/>
          <w:b/>
          <w:bCs/>
          <w:color w:val="000000"/>
          <w:sz w:val="28"/>
          <w:szCs w:val="28"/>
        </w:rPr>
        <w:t xml:space="preserve">2021 г.</w:t>
      </w:r>
      <w:r/>
    </w:p>
    <w:p>
      <w:pPr>
        <w:pStyle w:val="668"/>
        <w:jc w:val="both"/>
        <w:shd w:val="clear" w:color="auto" w:fill="ffffff"/>
        <w:tabs>
          <w:tab w:val="left" w:pos="750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Благодарностью Главы Администрации города Донецка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интеллектуальн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нравственное воспитание и просвещение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дончан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май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2022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г.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Основные трудности и проблемы в  работе педагогов-психологов: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время, когда педагог-психолог станови</w:t>
      </w:r>
      <w:r>
        <w:rPr>
          <w:rFonts w:ascii="Times New Roman" w:hAnsi="Times New Roman"/>
          <w:sz w:val="28"/>
          <w:szCs w:val="28"/>
        </w:rPr>
        <w:t xml:space="preserve">тся важным участником процесса психолого-медико-педагогического сопровождения ребенка с проблемами в развитии. В последнее время в структуре нарушенного развития ребенка происходят серьезные изменения в сторону утяжеления дефекта. Чаще стали выявляться дет</w:t>
      </w:r>
      <w:r>
        <w:rPr>
          <w:rFonts w:ascii="Times New Roman" w:hAnsi="Times New Roman"/>
          <w:sz w:val="28"/>
          <w:szCs w:val="28"/>
        </w:rPr>
        <w:t xml:space="preserve">и с расстройством эмоциональной сферы, поведения, искаженным развитием, расстройствами аутистического спектра. Таким образом, необходимо  увеличение  ставок в ОО города, так как большие нагрузки на  педагога-психолога,  отражаются на качестве его  работы. 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1) Несоответствие количества ставок </w:t>
      </w:r>
      <w:r>
        <w:rPr>
          <w:rFonts w:ascii="Times New Roman" w:hAnsi="Times New Roman"/>
          <w:sz w:val="28"/>
          <w:szCs w:val="28"/>
        </w:rPr>
        <w:t xml:space="preserve">в учреждениях с количеством детей, нуждающихся в систематической коррекционной помощи. Руководители дошкольных образовательных учреждений необоснованно обязывают специалистов охватывать сверхнормативное количество детей с психоэмоциональными проблемами;   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) Недостаточная материально-техническая база психологических кабинетов.   Более 50% психологических кабинетов в образовательных учреждениях не отвечают требованиям.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)  Недостаточная </w:t>
      </w:r>
      <w:r>
        <w:rPr>
          <w:rFonts w:ascii="Times New Roman" w:hAnsi="Times New Roman"/>
          <w:sz w:val="28"/>
          <w:szCs w:val="28"/>
        </w:rPr>
        <w:t xml:space="preserve">заинтересованность родителей в развитии  своих детей, не всегда адекватная реакция на рекомендации  психологов при необходимости обращения к специалистам медицинского профиля  и, как следствие, упускается время для достаточной комплексной помощи ребенку с </w:t>
      </w:r>
      <w:r>
        <w:rPr>
          <w:rFonts w:ascii="Times New Roman" w:hAnsi="Times New Roman"/>
          <w:sz w:val="28"/>
          <w:szCs w:val="28"/>
        </w:rPr>
        <w:t xml:space="preserve">психоречевыми</w:t>
      </w:r>
      <w:r>
        <w:rPr>
          <w:rFonts w:ascii="Times New Roman" w:hAnsi="Times New Roman"/>
          <w:sz w:val="28"/>
          <w:szCs w:val="28"/>
        </w:rPr>
        <w:t xml:space="preserve"> и психоэмоциональными  нарушениями. Эта проблема актуальна как для дошкольников, так и школьников;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) Ежегодно увеличивается  количество первоклассников, для которых характерно недоразвитие высших психических процессов, в частности мышления, памят</w:t>
      </w:r>
      <w:r>
        <w:rPr>
          <w:rFonts w:ascii="Times New Roman" w:hAnsi="Times New Roman"/>
          <w:sz w:val="28"/>
          <w:szCs w:val="28"/>
        </w:rPr>
        <w:t xml:space="preserve">и, речи. У школьников наблюдается сужение словарного запаса и его диспропорциональное развитие (преобладание существительных), что влечет за собой большое количество ошибок на лексико-грамматическом уровне и, как следствие,  возрастает количество учащихся;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)  Недостаточно знаний  у специалистов ОО по организации работы  в рамках </w:t>
      </w:r>
      <w:r>
        <w:rPr>
          <w:rFonts w:ascii="Times New Roman" w:hAnsi="Times New Roman"/>
          <w:iCs/>
          <w:sz w:val="28"/>
          <w:szCs w:val="28"/>
        </w:rPr>
        <w:t xml:space="preserve">ФГОС НОО;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недостаточно знаний по разработке АОП и АООП;</w:t>
      </w:r>
      <w:r/>
    </w:p>
    <w:p>
      <w:pPr>
        <w:ind w:firstLine="405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6</w:t>
      </w:r>
      <w:r>
        <w:rPr>
          <w:rFonts w:ascii="Times New Roman" w:hAnsi="Times New Roman"/>
          <w:iCs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Профессиональная некомпетентность молодых специалистов ОО в ведении документации, планировании и анализе своей деятельности;</w:t>
      </w:r>
      <w:r/>
    </w:p>
    <w:p>
      <w:pPr>
        <w:ind w:firstLine="405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) Низкая мотивация педагогов-психологов в проведении открытых, совместных мероприятиях.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 и задачи на следующий год: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 результатам проделанной работы на следующий уч</w:t>
      </w:r>
      <w:r>
        <w:rPr>
          <w:rFonts w:ascii="Times New Roman" w:hAnsi="Times New Roman"/>
          <w:sz w:val="28"/>
          <w:szCs w:val="28"/>
        </w:rPr>
        <w:t xml:space="preserve">ебный год, следует особое внимание уделить организационно-методической работе по проведению и анализу психологических занятия, разработке рабочих программ, индивидуальных маршрутов.  Активизировать работу  посещения открытых  занятий педагогов-психологов. 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2.Особое внимание уделять повышению психолого-педагогической  компетенции родителей, воспитывающих детей с нарушениями эмоционально-волевой и регуляторной сферы, через знакомство с принципами построения коррекционно-развивающего процесса.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Обобщать и распространять опыт передовых педагогов-психологов. 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Повышать  качество работы специалиста, его профессиональный уровень через курсы повышения квалификации, семинары – практикумы, открытые занятия, участие в конкурсах профессионального мастерства.</w:t>
      </w:r>
      <w:r/>
    </w:p>
    <w:p>
      <w:pPr>
        <w:ind w:firstLine="709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Повышать роль современного педагога-психолога, как специалиста коррекционного профиля, являющегося важным звеном психолого-медико-педагогического сопровождения ребенка в образовательном пространстве.  </w:t>
      </w:r>
      <w:r/>
    </w:p>
    <w:p>
      <w:pPr>
        <w:pStyle w:val="664"/>
        <w:ind w:left="27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Подводя итоги работы за 2022</w:t>
      </w:r>
      <w:r>
        <w:rPr>
          <w:rFonts w:ascii="Times New Roman" w:hAnsi="Times New Roman"/>
          <w:sz w:val="28"/>
          <w:szCs w:val="28"/>
        </w:rPr>
        <w:t xml:space="preserve">-2</w:t>
      </w:r>
      <w:r>
        <w:rPr>
          <w:rFonts w:ascii="Times New Roman" w:hAnsi="Times New Roman"/>
          <w:sz w:val="28"/>
          <w:szCs w:val="28"/>
        </w:rPr>
        <w:t xml:space="preserve">023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учебный год, необходимо отметить, что все направления деятельности психологической службы были охвачены.  В дальнейшем планируется продолжение деятельности по данным направлениям с учетом проблем, выявленных при организации учебно-воспитательного процесса.</w:t>
      </w:r>
      <w:r/>
    </w:p>
    <w:p>
      <w:pPr>
        <w:jc w:val="both"/>
        <w:spacing w:line="240" w:lineRule="auto"/>
        <w:rPr>
          <w:b/>
          <w:bCs/>
          <w:i/>
          <w:iCs/>
          <w:color w:val="365f9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 ГМО  педаго</w:t>
      </w:r>
      <w:r>
        <w:rPr>
          <w:rFonts w:ascii="Times New Roman" w:hAnsi="Times New Roman"/>
          <w:sz w:val="28"/>
          <w:szCs w:val="28"/>
        </w:rPr>
        <w:t xml:space="preserve">гов-психологов   _______</w:t>
      </w:r>
      <w:r>
        <w:rPr>
          <w:rFonts w:ascii="Times New Roman" w:hAnsi="Times New Roman"/>
          <w:sz w:val="28"/>
          <w:szCs w:val="28"/>
        </w:rPr>
        <w:t xml:space="preserve">       В.С. Смирнова  </w:t>
      </w:r>
      <w:r/>
    </w:p>
    <w:p>
      <w:pPr>
        <w:jc w:val="both"/>
        <w:tabs>
          <w:tab w:val="left" w:pos="351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64"/>
        <w:ind w:left="27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both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spacing w:line="240" w:lineRule="auto"/>
        <w:shd w:val="clear" w:color="auto" w:fill="ffffff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</w:r>
      <w:r/>
    </w:p>
    <w:p>
      <w:pPr>
        <w:rPr>
          <w:rFonts w:ascii="Times New Roman" w:hAnsi="Times New Roman"/>
          <w:sz w:val="28"/>
          <w:szCs w:val="28"/>
        </w:rPr>
      </w:pPr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pgBorders w:display="firstPage" w:offsetFrom="page" w:zOrder="front">
        <w:bottom w:color="auto" w:space="24" w:sz="24" w:val="single"/>
        <w:left w:color="auto" w:space="24" w:sz="24" w:val="single"/>
        <w:right w:color="auto" w:space="24" w:sz="24" w:val="single"/>
        <w:top w:color="auto" w:space="24" w:sz="24" w:val="single"/>
      </w:pgBorders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eeSans">
    <w:panose1 w:val="020B0504020202020204"/>
  </w:font>
  <w:font w:name="Wingdings">
    <w:panose1 w:val="05010000000000000000"/>
  </w:font>
  <w:font w:name="Courier New">
    <w:panose1 w:val="02070409020205020404"/>
  </w:font>
  <w:font w:name="freesansbold">
    <w:panose1 w:val="020B0704020202020204"/>
  </w:font>
  <w:font w:name="Symbol">
    <w:panose1 w:val="05010000000000000000"/>
  </w:font>
  <w:font w:name="Verdana">
    <w:panose1 w:val="020B06030308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 w:eastAsia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144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49"/>
    <w:link w:val="647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46"/>
    <w:next w:val="646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4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46"/>
    <w:next w:val="646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49"/>
    <w:link w:val="16"/>
    <w:uiPriority w:val="9"/>
    <w:rPr>
      <w:rFonts w:ascii="Arial" w:hAnsi="Arial" w:eastAsia="Arial" w:cs="Arial"/>
      <w:sz w:val="30"/>
      <w:szCs w:val="30"/>
    </w:rPr>
  </w:style>
  <w:style w:type="character" w:styleId="19">
    <w:name w:val="Heading 4 Char"/>
    <w:basedOn w:val="649"/>
    <w:link w:val="64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46"/>
    <w:next w:val="646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4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46"/>
    <w:next w:val="646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4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46"/>
    <w:next w:val="646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4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46"/>
    <w:next w:val="646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4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46"/>
    <w:next w:val="646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49"/>
    <w:link w:val="28"/>
    <w:uiPriority w:val="9"/>
    <w:rPr>
      <w:rFonts w:ascii="Arial" w:hAnsi="Arial" w:eastAsia="Arial" w:cs="Arial"/>
      <w:i/>
      <w:iCs/>
      <w:sz w:val="21"/>
      <w:szCs w:val="21"/>
    </w:rPr>
  </w:style>
  <w:style w:type="character" w:styleId="34">
    <w:name w:val="Title Char"/>
    <w:basedOn w:val="649"/>
    <w:link w:val="653"/>
    <w:uiPriority w:val="10"/>
    <w:rPr>
      <w:sz w:val="48"/>
      <w:szCs w:val="48"/>
    </w:rPr>
  </w:style>
  <w:style w:type="paragraph" w:styleId="35">
    <w:name w:val="Subtitle"/>
    <w:basedOn w:val="646"/>
    <w:next w:val="646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49"/>
    <w:link w:val="35"/>
    <w:uiPriority w:val="11"/>
    <w:rPr>
      <w:sz w:val="24"/>
      <w:szCs w:val="24"/>
    </w:rPr>
  </w:style>
  <w:style w:type="paragraph" w:styleId="37">
    <w:name w:val="Quote"/>
    <w:basedOn w:val="646"/>
    <w:next w:val="646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46"/>
    <w:next w:val="646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49"/>
    <w:link w:val="669"/>
    <w:uiPriority w:val="99"/>
  </w:style>
  <w:style w:type="character" w:styleId="44">
    <w:name w:val="Footer Char"/>
    <w:basedOn w:val="649"/>
    <w:link w:val="671"/>
    <w:uiPriority w:val="99"/>
  </w:style>
  <w:style w:type="paragraph" w:styleId="45">
    <w:name w:val="Caption"/>
    <w:basedOn w:val="646"/>
    <w:next w:val="6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71"/>
    <w:uiPriority w:val="99"/>
  </w:style>
  <w:style w:type="table" w:styleId="47">
    <w:name w:val="Table Grid"/>
    <w:basedOn w:val="6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46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49"/>
    <w:uiPriority w:val="99"/>
    <w:unhideWhenUsed/>
    <w:rPr>
      <w:vertAlign w:val="superscript"/>
    </w:rPr>
  </w:style>
  <w:style w:type="paragraph" w:styleId="177">
    <w:name w:val="endnote text"/>
    <w:basedOn w:val="646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49"/>
    <w:uiPriority w:val="99"/>
    <w:semiHidden/>
    <w:unhideWhenUsed/>
    <w:rPr>
      <w:vertAlign w:val="superscript"/>
    </w:rPr>
  </w:style>
  <w:style w:type="paragraph" w:styleId="180">
    <w:name w:val="toc 1"/>
    <w:basedOn w:val="646"/>
    <w:next w:val="646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46"/>
    <w:next w:val="646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46"/>
    <w:next w:val="646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46"/>
    <w:next w:val="646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46"/>
    <w:next w:val="646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46"/>
    <w:next w:val="646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46"/>
    <w:next w:val="646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46"/>
    <w:next w:val="646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46"/>
    <w:next w:val="646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46"/>
    <w:next w:val="646"/>
    <w:uiPriority w:val="99"/>
    <w:unhideWhenUsed/>
    <w:pPr>
      <w:spacing w:after="0" w:afterAutospacing="0"/>
    </w:pPr>
  </w:style>
  <w:style w:type="paragraph" w:styleId="646" w:default="1">
    <w:name w:val="Normal"/>
    <w:qFormat/>
    <w:pPr>
      <w:spacing w:after="0"/>
    </w:pPr>
    <w:rPr>
      <w:rFonts w:ascii="Calibri" w:hAnsi="Calibri" w:eastAsia="Calibri" w:cs="Times New Roman"/>
    </w:rPr>
  </w:style>
  <w:style w:type="paragraph" w:styleId="647">
    <w:name w:val="Heading 1"/>
    <w:basedOn w:val="646"/>
    <w:next w:val="646"/>
    <w:link w:val="662"/>
    <w:qFormat/>
    <w:pPr>
      <w:keepNext/>
      <w:spacing w:before="240" w:after="60" w:line="240" w:lineRule="auto"/>
      <w:outlineLvl w:val="0"/>
    </w:pPr>
    <w:rPr>
      <w:rFonts w:ascii="Arial" w:hAnsi="Arial" w:eastAsia="Times New Roman" w:cs="Arial"/>
      <w:b/>
      <w:bCs/>
      <w:sz w:val="32"/>
      <w:szCs w:val="32"/>
      <w:lang w:eastAsia="ru-RU"/>
    </w:rPr>
  </w:style>
  <w:style w:type="paragraph" w:styleId="648">
    <w:name w:val="Heading 4"/>
    <w:basedOn w:val="646"/>
    <w:next w:val="646"/>
    <w:link w:val="657"/>
    <w:uiPriority w:val="9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649" w:default="1">
    <w:name w:val="Default Paragraph Font"/>
    <w:uiPriority w:val="1"/>
    <w:semiHidden/>
    <w:unhideWhenUsed/>
  </w:style>
  <w:style w:type="table" w:styleId="6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1" w:default="1">
    <w:name w:val="No List"/>
    <w:uiPriority w:val="99"/>
    <w:semiHidden/>
    <w:unhideWhenUsed/>
  </w:style>
  <w:style w:type="character" w:styleId="652">
    <w:name w:val="Strong"/>
    <w:basedOn w:val="649"/>
    <w:uiPriority w:val="22"/>
    <w:qFormat/>
    <w:rPr>
      <w:b/>
      <w:bCs/>
    </w:rPr>
  </w:style>
  <w:style w:type="paragraph" w:styleId="653">
    <w:name w:val="Title"/>
    <w:basedOn w:val="646"/>
    <w:next w:val="646"/>
    <w:link w:val="654"/>
    <w:qFormat/>
    <w:pPr>
      <w:jc w:val="center"/>
      <w:spacing w:line="240" w:lineRule="auto"/>
    </w:pPr>
    <w:rPr>
      <w:rFonts w:ascii="Times New Roman" w:hAnsi="Times New Roman" w:eastAsia="Times New Roman"/>
      <w:b/>
      <w:sz w:val="28"/>
      <w:szCs w:val="20"/>
      <w:lang w:eastAsia="ar-SA"/>
    </w:rPr>
  </w:style>
  <w:style w:type="character" w:styleId="654" w:customStyle="1">
    <w:name w:val="Название Знак"/>
    <w:basedOn w:val="649"/>
    <w:link w:val="653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styleId="655">
    <w:name w:val="Body Text"/>
    <w:basedOn w:val="646"/>
    <w:link w:val="656"/>
    <w:uiPriority w:val="1"/>
    <w:qFormat/>
    <w:pPr>
      <w:ind w:left="112"/>
      <w:jc w:val="both"/>
      <w:spacing w:line="240" w:lineRule="auto"/>
      <w:widowControl w:val="off"/>
    </w:pPr>
    <w:rPr>
      <w:rFonts w:ascii="Times New Roman" w:hAnsi="Times New Roman" w:eastAsia="Times New Roman"/>
      <w:sz w:val="28"/>
      <w:szCs w:val="28"/>
    </w:rPr>
  </w:style>
  <w:style w:type="character" w:styleId="656" w:customStyle="1">
    <w:name w:val="Основной текст Знак"/>
    <w:basedOn w:val="649"/>
    <w:link w:val="655"/>
    <w:uiPriority w:val="1"/>
    <w:rPr>
      <w:rFonts w:ascii="Times New Roman" w:hAnsi="Times New Roman" w:eastAsia="Times New Roman" w:cs="Times New Roman"/>
      <w:sz w:val="28"/>
      <w:szCs w:val="28"/>
    </w:rPr>
  </w:style>
  <w:style w:type="character" w:styleId="657" w:customStyle="1">
    <w:name w:val="Заголовок 4 Знак"/>
    <w:basedOn w:val="649"/>
    <w:link w:val="648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58">
    <w:name w:val="Normal (Web)"/>
    <w:basedOn w:val="646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659" w:customStyle="1">
    <w:name w:val="Основной текст Знак1"/>
    <w:basedOn w:val="649"/>
    <w:qFormat/>
    <w:rPr>
      <w:rFonts w:ascii="Times New Roman" w:hAnsi="Times New Roman" w:cs="Times New Roman"/>
      <w:sz w:val="27"/>
      <w:szCs w:val="27"/>
      <w:highlight w:val="white"/>
    </w:rPr>
  </w:style>
  <w:style w:type="paragraph" w:styleId="660">
    <w:name w:val="Body Text Indent"/>
    <w:basedOn w:val="646"/>
    <w:link w:val="661"/>
    <w:uiPriority w:val="99"/>
    <w:unhideWhenUsed/>
    <w:pPr>
      <w:ind w:left="283"/>
      <w:spacing w:after="120"/>
    </w:pPr>
  </w:style>
  <w:style w:type="character" w:styleId="661" w:customStyle="1">
    <w:name w:val="Основной текст с отступом Знак"/>
    <w:basedOn w:val="649"/>
    <w:link w:val="660"/>
    <w:uiPriority w:val="99"/>
    <w:rPr>
      <w:rFonts w:ascii="Calibri" w:hAnsi="Calibri" w:eastAsia="Calibri" w:cs="Times New Roman"/>
    </w:rPr>
  </w:style>
  <w:style w:type="character" w:styleId="662" w:customStyle="1">
    <w:name w:val="Заголовок 1 Знак"/>
    <w:basedOn w:val="649"/>
    <w:link w:val="647"/>
    <w:rPr>
      <w:rFonts w:ascii="Arial" w:hAnsi="Arial" w:eastAsia="Times New Roman" w:cs="Arial"/>
      <w:b/>
      <w:bCs/>
      <w:sz w:val="32"/>
      <w:szCs w:val="32"/>
      <w:lang w:eastAsia="ru-RU"/>
    </w:rPr>
  </w:style>
  <w:style w:type="paragraph" w:styleId="663" w:customStyle="1">
    <w:name w:val="Знак"/>
    <w:basedOn w:val="646"/>
    <w:pPr>
      <w:spacing w:after="160" w:line="240" w:lineRule="exact"/>
    </w:pPr>
    <w:rPr>
      <w:rFonts w:ascii="Verdana" w:hAnsi="Verdana" w:eastAsia="Times New Roman"/>
      <w:sz w:val="20"/>
      <w:szCs w:val="20"/>
      <w:lang w:val="en-US"/>
    </w:rPr>
  </w:style>
  <w:style w:type="paragraph" w:styleId="664">
    <w:name w:val="List Paragraph"/>
    <w:basedOn w:val="646"/>
    <w:uiPriority w:val="34"/>
    <w:qFormat/>
    <w:pPr>
      <w:contextualSpacing/>
      <w:ind w:left="720"/>
      <w:spacing w:after="200"/>
    </w:pPr>
    <w:rPr>
      <w:rFonts w:eastAsia="Times New Roman"/>
      <w:lang w:eastAsia="ru-RU"/>
    </w:rPr>
  </w:style>
  <w:style w:type="character" w:styleId="665" w:customStyle="1">
    <w:name w:val="apple-converted-space"/>
    <w:basedOn w:val="649"/>
  </w:style>
  <w:style w:type="character" w:styleId="666">
    <w:name w:val="Hyperlink"/>
    <w:uiPriority w:val="99"/>
    <w:rPr>
      <w:color w:val="0000ff"/>
      <w:u w:val="single"/>
    </w:rPr>
  </w:style>
  <w:style w:type="paragraph" w:styleId="667">
    <w:name w:val="No Spacing"/>
    <w:uiPriority w:val="1"/>
    <w:qFormat/>
    <w:pPr>
      <w:spacing w:after="0" w:line="240" w:lineRule="auto"/>
    </w:pPr>
  </w:style>
  <w:style w:type="paragraph" w:styleId="668" w:customStyle="1">
    <w:name w:val="Default"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eastAsia="ar-SA"/>
    </w:rPr>
  </w:style>
  <w:style w:type="paragraph" w:styleId="669">
    <w:name w:val="Header"/>
    <w:basedOn w:val="646"/>
    <w:link w:val="670"/>
    <w:uiPriority w:val="99"/>
    <w:semiHidden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670" w:customStyle="1">
    <w:name w:val="Верхний колонтитул Знак"/>
    <w:basedOn w:val="649"/>
    <w:link w:val="669"/>
    <w:uiPriority w:val="99"/>
    <w:semiHidden/>
    <w:rPr>
      <w:rFonts w:ascii="Calibri" w:hAnsi="Calibri" w:eastAsia="Calibri" w:cs="Times New Roman"/>
    </w:rPr>
  </w:style>
  <w:style w:type="paragraph" w:styleId="671">
    <w:name w:val="Footer"/>
    <w:basedOn w:val="646"/>
    <w:link w:val="672"/>
    <w:uiPriority w:val="99"/>
    <w:semiHidden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672" w:customStyle="1">
    <w:name w:val="Нижний колонтитул Знак"/>
    <w:basedOn w:val="649"/>
    <w:link w:val="671"/>
    <w:uiPriority w:val="99"/>
    <w:semiHidden/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video.1sept.ru/video/1966?utm_term=webinar_1966&amp;utm_source=1sept&amp;utm_medium=email&amp;utm_campaign=video.week-02%257C03&amp;utm_rs=pcsb&amp;utm_et=1941&amp;pmd=151174580.572360428" TargetMode="External"/><Relationship Id="rId10" Type="http://schemas.openxmlformats.org/officeDocument/2006/relationships/hyperlink" Target="https://video.1sept.ru/video/1967?utm_term=webinar_1967&amp;utm_source=1sept&amp;utm_medium=email&amp;utm_campaign=video.week-02%257C03&amp;utm_rs=pcsb&amp;utm_et=1941&amp;pmd=151174580.572360428" TargetMode="External"/><Relationship Id="rId11" Type="http://schemas.openxmlformats.org/officeDocument/2006/relationships/hyperlink" Target="https://video.1sept.ru/video/1970?utm_term=webinar_1970&amp;utm_source=1sept&amp;utm_medium=email&amp;utm_campaign=video.week-02%257C03&amp;utm_rs=pcsb&amp;utm_et=1941&amp;pmd=151174580.572360428" TargetMode="External"/><Relationship Id="rId12" Type="http://schemas.openxmlformats.org/officeDocument/2006/relationships/hyperlink" Target="https://fgosrf.ru/search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Методический кабинет отдел образования</cp:lastModifiedBy>
  <cp:revision>8</cp:revision>
  <dcterms:created xsi:type="dcterms:W3CDTF">2020-12-27T09:28:00Z</dcterms:created>
  <dcterms:modified xsi:type="dcterms:W3CDTF">2023-06-15T12:42:48Z</dcterms:modified>
</cp:coreProperties>
</file>