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4E0" w:rsidRPr="008854E0" w:rsidRDefault="008854E0" w:rsidP="008854E0">
      <w:pPr>
        <w:pStyle w:val="a3"/>
        <w:spacing w:after="0"/>
        <w:ind w:firstLine="680"/>
        <w:jc w:val="center"/>
        <w:rPr>
          <w:b/>
          <w:sz w:val="28"/>
          <w:szCs w:val="28"/>
        </w:rPr>
      </w:pPr>
      <w:r w:rsidRPr="008854E0">
        <w:rPr>
          <w:b/>
          <w:sz w:val="28"/>
          <w:szCs w:val="28"/>
        </w:rPr>
        <w:t>Достижения педагогов за 2020 год</w:t>
      </w:r>
    </w:p>
    <w:p w:rsidR="008854E0" w:rsidRDefault="008854E0" w:rsidP="008854E0">
      <w:pPr>
        <w:pStyle w:val="a3"/>
        <w:spacing w:after="0"/>
        <w:ind w:firstLine="680"/>
        <w:jc w:val="both"/>
        <w:rPr>
          <w:sz w:val="28"/>
          <w:szCs w:val="28"/>
        </w:rPr>
      </w:pPr>
    </w:p>
    <w:p w:rsidR="008854E0" w:rsidRPr="008854E0" w:rsidRDefault="008854E0" w:rsidP="008854E0">
      <w:pPr>
        <w:pStyle w:val="a3"/>
        <w:spacing w:after="0"/>
        <w:ind w:firstLine="680"/>
        <w:jc w:val="both"/>
        <w:rPr>
          <w:sz w:val="28"/>
          <w:szCs w:val="28"/>
        </w:rPr>
      </w:pPr>
      <w:r w:rsidRPr="008854E0">
        <w:rPr>
          <w:sz w:val="28"/>
          <w:szCs w:val="28"/>
        </w:rPr>
        <w:t xml:space="preserve">Участие в конкурсах профессионального мастерства дают педагогу возможность стать значимым в профессиональном сообществе через оценку его педагогической деятельности, </w:t>
      </w:r>
      <w:proofErr w:type="gramStart"/>
      <w:r w:rsidRPr="008854E0">
        <w:rPr>
          <w:sz w:val="28"/>
          <w:szCs w:val="28"/>
        </w:rPr>
        <w:t>реализовать  своё</w:t>
      </w:r>
      <w:proofErr w:type="gramEnd"/>
      <w:r w:rsidRPr="008854E0">
        <w:rPr>
          <w:sz w:val="28"/>
          <w:szCs w:val="28"/>
        </w:rPr>
        <w:t xml:space="preserve"> профессиональное «Я» в условиях состязания, повысить свой профессиональный уровень. 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 xml:space="preserve">Шестой год работает клуб профессионального мастерства «Профессионал. </w:t>
      </w:r>
      <w:proofErr w:type="spellStart"/>
      <w:r w:rsidRPr="008854E0">
        <w:rPr>
          <w:sz w:val="28"/>
          <w:szCs w:val="28"/>
        </w:rPr>
        <w:t>ру</w:t>
      </w:r>
      <w:proofErr w:type="spellEnd"/>
      <w:r w:rsidRPr="008854E0">
        <w:rPr>
          <w:sz w:val="28"/>
          <w:szCs w:val="28"/>
        </w:rPr>
        <w:t xml:space="preserve">», </w:t>
      </w:r>
      <w:proofErr w:type="gramStart"/>
      <w:r w:rsidRPr="008854E0">
        <w:rPr>
          <w:sz w:val="28"/>
          <w:szCs w:val="28"/>
        </w:rPr>
        <w:t>объединивший  организаторов</w:t>
      </w:r>
      <w:proofErr w:type="gramEnd"/>
      <w:r w:rsidRPr="008854E0">
        <w:rPr>
          <w:sz w:val="28"/>
          <w:szCs w:val="28"/>
        </w:rPr>
        <w:t xml:space="preserve"> и  участников педагогических профессиональных конкурсов.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>Донецкие педагоги – активные участники педагогических форумов. Так, в ноябре 2019 года 9 педагогов приняли участие в ежегодном межрегиональном семинаре организаторов и участников профессиональных конкурсов в п. Лазаревское Краснодарского края, 2 педагога приняли участие в зимнем фестивале Ассоциации Творческих педагогов Дона в г. Ростове-на-Дону на базе Лицея ЮФУ.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 xml:space="preserve">Работа клуба профессионального мастерства «Профессионал. </w:t>
      </w:r>
      <w:proofErr w:type="spellStart"/>
      <w:r w:rsidRPr="008854E0">
        <w:rPr>
          <w:sz w:val="28"/>
          <w:szCs w:val="28"/>
        </w:rPr>
        <w:t>ру</w:t>
      </w:r>
      <w:proofErr w:type="spellEnd"/>
      <w:r w:rsidRPr="008854E0">
        <w:rPr>
          <w:sz w:val="28"/>
          <w:szCs w:val="28"/>
        </w:rPr>
        <w:t xml:space="preserve">» оценена по достоинству на региональном уровне. Ассоциацией Творческих педагогов Дона педагогическому клубу «Профессионал.ру» были вручены кубок и Благодарность за преданность семинару и активное участие в ежегодных мероприятиях по распространению передового педагогического опыта.  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>3 педагогам – членам Клуба вручены благодарности Депутата Государственной Думы Федерального Собрания Российской Федерации, заместителя председателя Комитета по образованию за верность и преданность учительскому делу, поддержку творческих педагогов и желание учиться педагогическому мастерству.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>К сожалению, семинары «Диссеминация передового педагогического опыта лучших педагогов муниципального образования «Город Донецк» перенесены, в связи   эпидемиологической ситуацией в регионе и муниципалитете.</w:t>
      </w:r>
    </w:p>
    <w:p w:rsidR="008854E0" w:rsidRPr="008854E0" w:rsidRDefault="008854E0" w:rsidP="008854E0">
      <w:pPr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>Хочется отметить самые значимые достижения педагогов в минувшем учебном году:</w:t>
      </w:r>
    </w:p>
    <w:p w:rsidR="008854E0" w:rsidRPr="008854E0" w:rsidRDefault="008854E0" w:rsidP="008854E0">
      <w:pPr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>- Плащевская Татьяна Александровна, учитель начальных классов школы №1 г.Донецка, лауреат премии Губернатора в конкурсе на присуждение премий лучшим учителям Ростовской области за достижения в педагогической деятельности в 2020 году;</w:t>
      </w:r>
    </w:p>
    <w:p w:rsidR="008854E0" w:rsidRPr="008854E0" w:rsidRDefault="008854E0" w:rsidP="008854E0">
      <w:pPr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 xml:space="preserve">- Бауэр Татьяна Михайловна, учитель физики и Слюсарева Наталья Николаевна, учитель химии МБОУ СОШ №4 г.Донецка, победители </w:t>
      </w:r>
      <w:r w:rsidRPr="008854E0">
        <w:rPr>
          <w:sz w:val="28"/>
          <w:szCs w:val="28"/>
          <w:lang w:val="en-US"/>
        </w:rPr>
        <w:t>XIII</w:t>
      </w:r>
      <w:r w:rsidRPr="008854E0">
        <w:rPr>
          <w:sz w:val="28"/>
          <w:szCs w:val="28"/>
        </w:rPr>
        <w:t xml:space="preserve"> регионального фестиваля-конкурса «Учитель профильной школы в специальном конкурсе «Лучший образовательный продукт» в секции</w:t>
      </w:r>
    </w:p>
    <w:p w:rsidR="008854E0" w:rsidRDefault="008854E0" w:rsidP="008854E0">
      <w:pPr>
        <w:jc w:val="both"/>
        <w:rPr>
          <w:sz w:val="28"/>
          <w:szCs w:val="28"/>
        </w:rPr>
      </w:pPr>
      <w:r w:rsidRPr="008854E0">
        <w:rPr>
          <w:sz w:val="28"/>
          <w:szCs w:val="28"/>
        </w:rPr>
        <w:lastRenderedPageBreak/>
        <w:t xml:space="preserve"> «Учителя естественно – математических дисциплин»</w:t>
      </w:r>
      <w:r>
        <w:rPr>
          <w:sz w:val="28"/>
          <w:szCs w:val="28"/>
        </w:rPr>
        <w:t>;</w:t>
      </w:r>
    </w:p>
    <w:p w:rsidR="008854E0" w:rsidRPr="008854E0" w:rsidRDefault="008854E0" w:rsidP="008854E0">
      <w:pPr>
        <w:jc w:val="both"/>
        <w:rPr>
          <w:sz w:val="28"/>
          <w:szCs w:val="28"/>
        </w:rPr>
      </w:pPr>
      <w:r>
        <w:rPr>
          <w:sz w:val="28"/>
          <w:szCs w:val="28"/>
        </w:rPr>
        <w:t>- Бондарь Оксана Ивановна, учитель географии МБОУ СОШ №3 г.Донецка, победитель конкурса «</w:t>
      </w:r>
      <w:bookmarkStart w:id="0" w:name="_GoBack"/>
      <w:bookmarkEnd w:id="0"/>
      <w:r>
        <w:rPr>
          <w:sz w:val="28"/>
          <w:szCs w:val="28"/>
        </w:rPr>
        <w:t>За успехи в воспитании» в номинации «Лучший классный руководитель».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</w:rPr>
      </w:pPr>
      <w:r w:rsidRPr="008854E0">
        <w:rPr>
          <w:sz w:val="28"/>
          <w:szCs w:val="28"/>
        </w:rPr>
        <w:t>Хочется поблагодарить педагогов, которые на высоком профессиональном уровне представляли образование города Донецка. А также обратиться, коллеги, пробуйте свои силы в профессиональных конкурсах, показывайте свои достижения, постигайте тонкости и секреты современного педагогического мастерства.</w:t>
      </w: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8854E0" w:rsidRPr="008854E0" w:rsidRDefault="008854E0" w:rsidP="008854E0">
      <w:pPr>
        <w:spacing w:line="276" w:lineRule="auto"/>
        <w:ind w:firstLine="567"/>
        <w:jc w:val="both"/>
        <w:rPr>
          <w:sz w:val="28"/>
          <w:szCs w:val="28"/>
          <w:lang w:eastAsia="uk-UA"/>
        </w:rPr>
      </w:pPr>
    </w:p>
    <w:p w:rsidR="00C74F6A" w:rsidRPr="008854E0" w:rsidRDefault="00C74F6A">
      <w:pPr>
        <w:rPr>
          <w:sz w:val="28"/>
          <w:szCs w:val="28"/>
        </w:rPr>
      </w:pPr>
    </w:p>
    <w:sectPr w:rsidR="00C74F6A" w:rsidRPr="00885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32"/>
    <w:rsid w:val="008854E0"/>
    <w:rsid w:val="00C74F6A"/>
    <w:rsid w:val="00E0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09C1"/>
  <w15:chartTrackingRefBased/>
  <w15:docId w15:val="{1BF1DDB9-64AF-456B-9846-C4FDFCCD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4E0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8854E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8854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54E0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2021-08-18T15:05:00Z</cp:lastPrinted>
  <dcterms:created xsi:type="dcterms:W3CDTF">2021-08-18T15:03:00Z</dcterms:created>
  <dcterms:modified xsi:type="dcterms:W3CDTF">2021-08-18T15:08:00Z</dcterms:modified>
</cp:coreProperties>
</file>