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Информация муниципального учреждения отдела образования администрации города Донецка Ростовской области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/>
      </w:r>
    </w:p>
    <w:tbl>
      <w:tblPr>
        <w:tblStyle w:val="a3"/>
        <w:tblW w:w="1578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2"/>
        <w:gridCol w:w="3017"/>
        <w:gridCol w:w="1469"/>
        <w:gridCol w:w="1369"/>
        <w:gridCol w:w="1548"/>
        <w:gridCol w:w="1455"/>
        <w:gridCol w:w="1193"/>
        <w:gridCol w:w="2242"/>
        <w:gridCol w:w="1398"/>
      </w:tblGrid>
      <w:tr>
        <w:trPr/>
        <w:tc>
          <w:tcPr>
            <w:tcW w:w="2092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017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Объем начисленной заработной платы учителей согласно тарификации 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(по основной должности «учитель). 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ВСЕГО начислено (211 КОСГУ) за сентябрь 2011 года по состоянию на 14.10.2011 с учётом выплаты вознаграждения за классное руководство (федеральной)</w:t>
            </w:r>
          </w:p>
        </w:tc>
        <w:tc>
          <w:tcPr>
            <w:tcW w:w="2838" w:type="dxa"/>
            <w:gridSpan w:val="2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средства на повышение фонда оплаты труда учителей на 6,5 % с 01.09.2011 и выплаты стимулирующего и компенсационного характера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(рублей)</w:t>
            </w:r>
          </w:p>
        </w:tc>
        <w:tc>
          <w:tcPr>
            <w:tcW w:w="3003" w:type="dxa"/>
            <w:gridSpan w:val="2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надбавка за качество и результативность работы начисляется только по основной должности «учитель»,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(рублей)</w:t>
            </w:r>
          </w:p>
        </w:tc>
        <w:tc>
          <w:tcPr>
            <w:tcW w:w="1193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Численность учителей-получателей надбавки за качество и результативность</w:t>
            </w:r>
          </w:p>
        </w:tc>
        <w:tc>
          <w:tcPr>
            <w:tcW w:w="2242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Среднесписочная численность учителей (отражается только по основной должности «учитель», не учитываются внешние совместители, АУП, имеющий педагогическую нагрузку)</w:t>
            </w:r>
          </w:p>
        </w:tc>
        <w:tc>
          <w:tcPr>
            <w:tcW w:w="1398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Размер средней заработной платы за сентябрь (на 1 учителя)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рублей</w:t>
            </w:r>
          </w:p>
        </w:tc>
      </w:tr>
      <w:tr>
        <w:trPr/>
        <w:tc>
          <w:tcPr>
            <w:tcW w:w="2092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017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Начислено за сентябрь по состоянию на 14.10.2011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Выплачено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Начислено за сентябрь по состоянию на 14.10.2011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Выплачено</w:t>
            </w:r>
          </w:p>
        </w:tc>
        <w:tc>
          <w:tcPr>
            <w:tcW w:w="1193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2242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398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№1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305 071,86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16 338,79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16 338,79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18 778,18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18 778,18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14 527,23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№2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271 691,93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15 869,54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15 869,54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18 360,00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18 360,00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14 299,58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№3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411 914,72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22 718,12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22 718,12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23 050,45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23 050,45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26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28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14 711,24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№4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368 682,14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20 727,13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20 727,13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21 072,31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21 072,31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23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15 361,76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№5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181 190,86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10 028,34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10 028,34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15 210,00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15 210,00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12 079,39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№7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195 465,44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9 896,71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9 896,71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16 845,00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16 845,00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16 288,79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ОШ №8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150 533,76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7 974,06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7 974,06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7 525,00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7 525,00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13 684,89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МОУ СОШ №12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452 613,08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25 960,87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25 960,87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21 375,00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21 375,00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26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34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13 312,15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№13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274 186,27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15 779,68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15 779,68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16 584,23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16 584,23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14 430,86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№20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708 413,40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40 543,85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40 543,85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24 838,38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24 838,38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38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42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16 866,99</w:t>
            </w:r>
          </w:p>
        </w:tc>
      </w:tr>
      <w:tr>
        <w:trPr/>
        <w:tc>
          <w:tcPr>
            <w:tcW w:w="209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3017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3 319 763,46</w:t>
            </w:r>
          </w:p>
        </w:tc>
        <w:tc>
          <w:tcPr>
            <w:tcW w:w="14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185 837,09</w:t>
            </w:r>
          </w:p>
        </w:tc>
        <w:tc>
          <w:tcPr>
            <w:tcW w:w="1369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185 837,09</w:t>
            </w:r>
          </w:p>
        </w:tc>
        <w:tc>
          <w:tcPr>
            <w:tcW w:w="154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183 638,55</w:t>
            </w:r>
          </w:p>
        </w:tc>
        <w:tc>
          <w:tcPr>
            <w:tcW w:w="1455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183 638,55</w:t>
            </w:r>
          </w:p>
        </w:tc>
        <w:tc>
          <w:tcPr>
            <w:tcW w:w="119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198</w:t>
            </w:r>
          </w:p>
        </w:tc>
        <w:tc>
          <w:tcPr>
            <w:tcW w:w="224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225</w:t>
            </w:r>
          </w:p>
        </w:tc>
        <w:tc>
          <w:tcPr>
            <w:tcW w:w="1398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eastAsia=""/>
                <w:kern w:val="0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14 754,50</w:t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/>
      </w:r>
      <w:r>
        <w:br w:type="page"/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Расчет средств на повышение фонда оплаты труда учителям с 1 сентября 2011 года по 31 декабря 2011 года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249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22"/>
        <w:gridCol w:w="3123"/>
        <w:gridCol w:w="3123"/>
        <w:gridCol w:w="3122"/>
      </w:tblGrid>
      <w:tr>
        <w:trPr/>
        <w:tc>
          <w:tcPr>
            <w:tcW w:w="3122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123" w:type="dxa"/>
            <w:vMerge w:val="restart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Объем средств на увеличение фонда оплаты труда</w:t>
            </w:r>
          </w:p>
        </w:tc>
        <w:tc>
          <w:tcPr>
            <w:tcW w:w="6245" w:type="dxa"/>
            <w:gridSpan w:val="2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 том числе</w:t>
            </w:r>
          </w:p>
        </w:tc>
      </w:tr>
      <w:tr>
        <w:trPr>
          <w:trHeight w:val="164" w:hRule="atLeast"/>
        </w:trPr>
        <w:tc>
          <w:tcPr>
            <w:tcW w:w="3122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123" w:type="dxa"/>
            <w:vMerge w:val="continue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Увеличение должностных окладов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Надбавка за результативность и качество работы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№1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190 837,41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87 706,62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103 130,79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№2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185 356,44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85 187,69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100 168,75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№3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246 643,65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121 950,87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124 692,78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№4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228 207,66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111 263,23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116 944,43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№5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135 529,44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53 832,13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81 697,31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№7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143 562,16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53 125,54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90 436,62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ОШ №8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83 211,09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42 804,75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40 406,34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МОУ СОШ №12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254 117,70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139 357,95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114 759,75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№13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178 380,66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84 705,32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93 675,34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МБОУ СОШ №20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353 771,70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217 639,39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135 132,31</w:t>
            </w:r>
          </w:p>
        </w:tc>
      </w:tr>
      <w:tr>
        <w:trPr/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1 999 617,91</w:t>
            </w:r>
          </w:p>
        </w:tc>
        <w:tc>
          <w:tcPr>
            <w:tcW w:w="3123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997 573,49</w:t>
            </w:r>
          </w:p>
        </w:tc>
        <w:tc>
          <w:tcPr>
            <w:tcW w:w="3122" w:type="dxa"/>
            <w:tcBorders/>
          </w:tcPr>
          <w:p>
            <w:pPr>
              <w:pStyle w:val="NoSpacing"/>
              <w:widowControl/>
              <w:spacing w:before="0"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1 002 044,42</w:t>
            </w:r>
          </w:p>
        </w:tc>
      </w:tr>
    </w:tbl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023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a615c6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615c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60058-BA3A-4EA1-A8F0-CE63DBE1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Application>LibreOffice/7.3.0.3$Windows_X86_64 LibreOffice_project/0f246aa12d0eee4a0f7adcefbf7c878fc2238db3</Application>
  <AppVersion>15.0000</AppVersion>
  <Pages>2</Pages>
  <Words>445</Words>
  <Characters>2157</Characters>
  <CharactersWithSpaces>2440</CharactersWithSpaces>
  <Paragraphs>164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2011-10-26T13:07:00Z</dcterms:created>
  <dc:creator>Ольга</dc:creator>
  <dc:description/>
  <dc:language>ru-RU</dc:language>
  <cp:lastModifiedBy>Максим Валерьевич Комиссаров</cp:lastModifiedBy>
  <cp:lastPrinted>2011-10-27T07:13:00Z</cp:lastPrinted>
  <dcterms:modified xsi:type="dcterms:W3CDTF">2022-03-29T17:34:30Z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